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33286A" w14:textId="1FF43C57" w:rsidR="008044D9" w:rsidRDefault="006319A7" w:rsidP="008044D9">
      <w:pPr>
        <w:spacing w:after="0" w:line="240" w:lineRule="auto"/>
      </w:pPr>
      <w:r w:rsidRPr="0011784F">
        <w:t>Th</w:t>
      </w:r>
      <w:r w:rsidR="00EC1FD5">
        <w:t xml:space="preserve">e </w:t>
      </w:r>
      <w:r w:rsidR="00CD5CAB" w:rsidRPr="0011784F">
        <w:t>Report for</w:t>
      </w:r>
      <w:r w:rsidR="00DB09F3">
        <w:t xml:space="preserve"> Novem</w:t>
      </w:r>
      <w:r w:rsidR="00B35810">
        <w:t>ber</w:t>
      </w:r>
      <w:r w:rsidR="00497606">
        <w:t>, 2018</w:t>
      </w:r>
    </w:p>
    <w:p w14:paraId="7AD58591" w14:textId="41356C34" w:rsidR="006319A7" w:rsidRPr="0011784F" w:rsidRDefault="003D0B4B" w:rsidP="008044D9">
      <w:pPr>
        <w:spacing w:line="240" w:lineRule="auto"/>
      </w:pPr>
      <w:r w:rsidRPr="0011784F">
        <w:t>S</w:t>
      </w:r>
      <w:r w:rsidR="000C08DB" w:rsidRPr="0011784F">
        <w:t>ubmitted by Jim R.,</w:t>
      </w:r>
      <w:r w:rsidR="007D5EC3" w:rsidRPr="0011784F">
        <w:t xml:space="preserve"> the </w:t>
      </w:r>
      <w:r w:rsidR="000C08DB" w:rsidRPr="0011784F">
        <w:t>ABC Committee Chair</w:t>
      </w:r>
      <w:r w:rsidR="00DB09F3">
        <w:t>, December 8</w:t>
      </w:r>
      <w:r w:rsidR="00132D4E">
        <w:t>,</w:t>
      </w:r>
      <w:r w:rsidR="00EC1FD5">
        <w:t xml:space="preserve"> 2018</w:t>
      </w:r>
    </w:p>
    <w:tbl>
      <w:tblPr>
        <w:tblStyle w:val="TableGrid"/>
        <w:tblW w:w="0" w:type="auto"/>
        <w:tblLook w:val="04A0" w:firstRow="1" w:lastRow="0" w:firstColumn="1" w:lastColumn="0" w:noHBand="0" w:noVBand="1"/>
      </w:tblPr>
      <w:tblGrid>
        <w:gridCol w:w="9350"/>
      </w:tblGrid>
      <w:tr w:rsidR="007D5EC3" w:rsidRPr="0011784F" w14:paraId="6482A185" w14:textId="77777777" w:rsidTr="00217D12">
        <w:tc>
          <w:tcPr>
            <w:tcW w:w="9350" w:type="dxa"/>
          </w:tcPr>
          <w:p w14:paraId="6DD70D23" w14:textId="64DCD1D5" w:rsidR="00CD5CAB" w:rsidRDefault="007D5EC3" w:rsidP="0011784F">
            <w:r w:rsidRPr="0011784F">
              <w:t>HIGHLIGHTS</w:t>
            </w:r>
            <w:r w:rsidR="00CD5CAB" w:rsidRPr="0011784F">
              <w:t xml:space="preserve"> FOR</w:t>
            </w:r>
            <w:r w:rsidR="00C3271D">
              <w:t xml:space="preserve"> NOVEM</w:t>
            </w:r>
            <w:r w:rsidR="00B35810">
              <w:t>BER</w:t>
            </w:r>
            <w:r w:rsidRPr="0011784F">
              <w:t>:</w:t>
            </w:r>
            <w:r w:rsidR="000147BB" w:rsidRPr="0011784F">
              <w:t xml:space="preserve">  </w:t>
            </w:r>
          </w:p>
          <w:p w14:paraId="7E75BBDE" w14:textId="0C64660B" w:rsidR="00C63A59" w:rsidRDefault="00C63A59" w:rsidP="00C63A59">
            <w:pPr>
              <w:pStyle w:val="ListParagraph"/>
              <w:numPr>
                <w:ilvl w:val="0"/>
                <w:numId w:val="27"/>
              </w:numPr>
            </w:pPr>
            <w:r>
              <w:t xml:space="preserve">DELEGATE TRAINING </w:t>
            </w:r>
            <w:r w:rsidR="007C2DBF">
              <w:t xml:space="preserve">– </w:t>
            </w:r>
            <w:r w:rsidR="00B9104C">
              <w:t>R</w:t>
            </w:r>
            <w:r w:rsidR="009C2B3F">
              <w:t>eview of the standard practices and</w:t>
            </w:r>
            <w:r w:rsidR="00B9104C">
              <w:t xml:space="preserve"> outreach to delegates</w:t>
            </w:r>
            <w:r w:rsidR="009C2B3F">
              <w:t xml:space="preserve">  </w:t>
            </w:r>
          </w:p>
          <w:p w14:paraId="72ECB478" w14:textId="76DD714C" w:rsidR="00C63A59" w:rsidRDefault="00C63A59" w:rsidP="00C63A59">
            <w:pPr>
              <w:pStyle w:val="ListParagraph"/>
              <w:numPr>
                <w:ilvl w:val="0"/>
                <w:numId w:val="27"/>
              </w:numPr>
            </w:pPr>
            <w:r>
              <w:t xml:space="preserve">The 2020 APPLICATION – </w:t>
            </w:r>
            <w:r w:rsidR="00C3271D">
              <w:t>Sout</w:t>
            </w:r>
            <w:r w:rsidR="008D0DC8">
              <w:t>h Florida has also expressed</w:t>
            </w:r>
            <w:r w:rsidR="00C3271D">
              <w:t xml:space="preserve"> interest in hosting, while Reno, Nevada has found challenges in finding available space for</w:t>
            </w:r>
            <w:r w:rsidR="00C06580">
              <w:t xml:space="preserve"> 2020</w:t>
            </w:r>
            <w:r w:rsidR="00C3271D">
              <w:t>, at this time</w:t>
            </w:r>
            <w:r w:rsidR="00C06580">
              <w:t>.</w:t>
            </w:r>
            <w:r>
              <w:t xml:space="preserve"> </w:t>
            </w:r>
          </w:p>
          <w:p w14:paraId="1FC07626" w14:textId="2C34CABF" w:rsidR="00B35810" w:rsidRDefault="00C63A59" w:rsidP="00B35810">
            <w:pPr>
              <w:pStyle w:val="ListParagraph"/>
              <w:numPr>
                <w:ilvl w:val="0"/>
                <w:numId w:val="27"/>
              </w:numPr>
            </w:pPr>
            <w:r>
              <w:t>SWEDEN 2019 –</w:t>
            </w:r>
          </w:p>
          <w:p w14:paraId="53380203" w14:textId="2A01BD1B" w:rsidR="00D64106" w:rsidRDefault="00D64106" w:rsidP="00B35810">
            <w:r>
              <w:t>LOOKING AHEAD</w:t>
            </w:r>
            <w:r w:rsidR="00C63A59">
              <w:t>:</w:t>
            </w:r>
          </w:p>
          <w:p w14:paraId="3B17D7AD" w14:textId="00543396" w:rsidR="00C63A59" w:rsidRDefault="002160CD" w:rsidP="00C63A59">
            <w:pPr>
              <w:pStyle w:val="ListParagraph"/>
              <w:numPr>
                <w:ilvl w:val="0"/>
                <w:numId w:val="36"/>
              </w:numPr>
            </w:pPr>
            <w:r>
              <w:t xml:space="preserve">The ABC section of the </w:t>
            </w:r>
            <w:r w:rsidR="00C63A59">
              <w:t>OPPM</w:t>
            </w:r>
            <w:r>
              <w:t xml:space="preserve">, which outlines the personnel, process, and responsibilities of this branch of WSO, is being reviewed and developed. </w:t>
            </w:r>
            <w:r w:rsidR="00C63A59">
              <w:t xml:space="preserve"> </w:t>
            </w:r>
            <w:r>
              <w:t xml:space="preserve">An ABC/AWC Handbook, offering guidance to future Board and Committee </w:t>
            </w:r>
            <w:r w:rsidR="007916BB">
              <w:t>members, could be a valued product growing out of the OPPM revisions.</w:t>
            </w:r>
          </w:p>
          <w:p w14:paraId="394BBF3C" w14:textId="1CEBFF02" w:rsidR="007916BB" w:rsidRDefault="00B9104C" w:rsidP="00C63A59">
            <w:pPr>
              <w:pStyle w:val="ListParagraph"/>
              <w:numPr>
                <w:ilvl w:val="0"/>
                <w:numId w:val="36"/>
              </w:numPr>
            </w:pPr>
            <w:r>
              <w:t>A new system of identifying, engaging and selecting future ABC/AWC hosts is in development.</w:t>
            </w:r>
            <w:r w:rsidR="00C3271D">
              <w:t xml:space="preserve"> Proposed method outlined below.</w:t>
            </w:r>
          </w:p>
          <w:p w14:paraId="29A96F44" w14:textId="77777777" w:rsidR="007D5EC3" w:rsidRPr="0011784F" w:rsidRDefault="009E1C50" w:rsidP="0011784F">
            <w:r w:rsidRPr="0011784F">
              <w:t>RECOMMENDA</w:t>
            </w:r>
            <w:r w:rsidR="007D5EC3" w:rsidRPr="0011784F">
              <w:t>TIONS:</w:t>
            </w:r>
            <w:r w:rsidR="00274446" w:rsidRPr="0011784F">
              <w:t xml:space="preserve">  </w:t>
            </w:r>
          </w:p>
          <w:p w14:paraId="102F0A65" w14:textId="0F883D8C" w:rsidR="006319A7" w:rsidRPr="00297D78" w:rsidRDefault="008D0DC8" w:rsidP="00C258A4">
            <w:pPr>
              <w:pStyle w:val="ListParagraph"/>
              <w:numPr>
                <w:ilvl w:val="0"/>
                <w:numId w:val="19"/>
              </w:numPr>
            </w:pPr>
            <w:r>
              <w:t>NOTE: When the time comes to update the ACA By-laws, consider describing the timing of the ABC/AWC as being within a range of 3 weekends – allowing for better pricing. And perhaps note the AWC (?).</w:t>
            </w:r>
          </w:p>
          <w:p w14:paraId="7AFD5A6A" w14:textId="46CBB6C2" w:rsidR="00C258A4" w:rsidRPr="00C258A4" w:rsidRDefault="00C258A4" w:rsidP="00C258A4">
            <w:pPr>
              <w:pStyle w:val="ListParagraph"/>
              <w:rPr>
                <w:u w:val="single"/>
              </w:rPr>
            </w:pPr>
          </w:p>
        </w:tc>
      </w:tr>
    </w:tbl>
    <w:p w14:paraId="320CF771" w14:textId="77777777" w:rsidR="00DA6AEF" w:rsidRDefault="00DA6AEF" w:rsidP="00DA6AEF">
      <w:pPr>
        <w:spacing w:after="0" w:line="240" w:lineRule="auto"/>
      </w:pPr>
    </w:p>
    <w:p w14:paraId="1A44AD4D" w14:textId="4F27A5D2" w:rsidR="00550727" w:rsidRDefault="00550727" w:rsidP="00550727">
      <w:pPr>
        <w:rPr>
          <w:b/>
        </w:rPr>
      </w:pPr>
      <w:r>
        <w:rPr>
          <w:b/>
        </w:rPr>
        <w:t xml:space="preserve">The </w:t>
      </w:r>
      <w:r w:rsidR="00715C70">
        <w:rPr>
          <w:b/>
        </w:rPr>
        <w:t>DELEGATE TRAINING SUBCOMMITTEE</w:t>
      </w:r>
    </w:p>
    <w:p w14:paraId="76C97B77" w14:textId="6A73D66F" w:rsidR="00550727" w:rsidRDefault="00550727" w:rsidP="00AE4865"/>
    <w:p w14:paraId="480A7741" w14:textId="3876473C" w:rsidR="003D4459" w:rsidRPr="003D4459" w:rsidRDefault="003D4459" w:rsidP="003D4459">
      <w:pPr>
        <w:rPr>
          <w:b/>
        </w:rPr>
      </w:pPr>
      <w:r>
        <w:rPr>
          <w:b/>
        </w:rPr>
        <w:t xml:space="preserve">The 2020 </w:t>
      </w:r>
      <w:r w:rsidRPr="00497606">
        <w:rPr>
          <w:b/>
        </w:rPr>
        <w:t>ABC</w:t>
      </w:r>
      <w:r>
        <w:rPr>
          <w:b/>
        </w:rPr>
        <w:t>/AWC</w:t>
      </w:r>
      <w:r w:rsidR="00715C70">
        <w:rPr>
          <w:b/>
        </w:rPr>
        <w:t xml:space="preserve"> APPLICATION</w:t>
      </w:r>
    </w:p>
    <w:p w14:paraId="3EFFFCCB" w14:textId="77777777" w:rsidR="00775239" w:rsidRDefault="007916BB" w:rsidP="0059751F">
      <w:r>
        <w:t>Groups in Reno, Nevada</w:t>
      </w:r>
      <w:r w:rsidR="00775239">
        <w:t xml:space="preserve"> initially expressed have</w:t>
      </w:r>
      <w:r w:rsidR="00F52B58">
        <w:t xml:space="preserve"> enthusiasm to host the events.</w:t>
      </w:r>
      <w:r w:rsidR="00775239">
        <w:t xml:space="preserve"> The situation is challenging for the Nevada fellowship because the local venues are already heavily booked do to some popular annual sporting championship. Rooms are few, and prices are high. This has led to exploring 2 factors of the ABC planning:</w:t>
      </w:r>
    </w:p>
    <w:p w14:paraId="64EBDAE0" w14:textId="77777777" w:rsidR="00775239" w:rsidRDefault="00775239" w:rsidP="00775239">
      <w:pPr>
        <w:spacing w:after="0"/>
        <w:ind w:left="720"/>
      </w:pPr>
      <w:r w:rsidRPr="00775239">
        <w:rPr>
          <w:b/>
          <w:u w:val="single"/>
        </w:rPr>
        <w:t>The Dates of the ABC/AWC</w:t>
      </w:r>
    </w:p>
    <w:p w14:paraId="77577801" w14:textId="4738BEDB" w:rsidR="00775239" w:rsidRDefault="00775239" w:rsidP="00775239">
      <w:pPr>
        <w:ind w:left="720"/>
      </w:pPr>
      <w:r w:rsidRPr="00775239">
        <w:t>If the</w:t>
      </w:r>
      <w:r>
        <w:t xml:space="preserve"> Conference were held a week earlier or later, there would be greater choice of venue and better pricing. In the future, WSO may choose to reword their By-laws in order to make the timing of the ABC/AWC a little more flexible. As it stands now, Reno would like to know if the Board has the ability to change the date of the ABC.</w:t>
      </w:r>
    </w:p>
    <w:p w14:paraId="6063FF2B" w14:textId="2C3A7FF5" w:rsidR="00775239" w:rsidRPr="00775239" w:rsidRDefault="00775239" w:rsidP="00775239">
      <w:pPr>
        <w:spacing w:after="0"/>
        <w:ind w:left="720"/>
        <w:rPr>
          <w:b/>
          <w:u w:val="single"/>
        </w:rPr>
      </w:pPr>
      <w:r w:rsidRPr="00775239">
        <w:rPr>
          <w:b/>
          <w:u w:val="single"/>
        </w:rPr>
        <w:t xml:space="preserve"> An Extended and Proactive Planning Process</w:t>
      </w:r>
    </w:p>
    <w:p w14:paraId="4EB357BB" w14:textId="600B28A2" w:rsidR="00F52B58" w:rsidRDefault="00775239" w:rsidP="00775239">
      <w:pPr>
        <w:ind w:left="720"/>
      </w:pPr>
      <w:r>
        <w:t xml:space="preserve"> A more thoughtful and concrete process for identifying Host </w:t>
      </w:r>
      <w:proofErr w:type="spellStart"/>
      <w:r>
        <w:t>Intergroups</w:t>
      </w:r>
      <w:proofErr w:type="spellEnd"/>
      <w:r>
        <w:t xml:space="preserve"> to recommend to the Board is described below. This new process offers WSO more control and provides better guidance and mentoring for the Host Committees.</w:t>
      </w:r>
      <w:r w:rsidR="00F52B58">
        <w:t xml:space="preserve"> </w:t>
      </w:r>
    </w:p>
    <w:p w14:paraId="720F8BFF" w14:textId="00ED38AC" w:rsidR="00775239" w:rsidRDefault="00E166F3" w:rsidP="00775239">
      <w:r>
        <w:t xml:space="preserve">While Reno is reevaluating their ability to host in 2020, the Broward County Committee of the Southeast Florida Intergroup has sent a letter of intention to apply to host the 2020 ABC/AWC in the Greater Fort </w:t>
      </w:r>
      <w:r>
        <w:lastRenderedPageBreak/>
        <w:t>Lauderdale area. This Committee will have the broader support of the entire Southeast Florida Intergroup. They will be submitting an application shortly.</w:t>
      </w:r>
    </w:p>
    <w:p w14:paraId="0867916F" w14:textId="64F949E2" w:rsidR="00DA6AEF" w:rsidRDefault="00715C70" w:rsidP="00DA6AEF">
      <w:pPr>
        <w:rPr>
          <w:b/>
        </w:rPr>
      </w:pPr>
      <w:r>
        <w:rPr>
          <w:b/>
        </w:rPr>
        <w:t xml:space="preserve">SWEDEN </w:t>
      </w:r>
      <w:r w:rsidR="00C63544">
        <w:rPr>
          <w:b/>
        </w:rPr>
        <w:t>2019</w:t>
      </w:r>
      <w:r>
        <w:rPr>
          <w:b/>
        </w:rPr>
        <w:t xml:space="preserve"> - The</w:t>
      </w:r>
      <w:r w:rsidR="00DA6AEF" w:rsidRPr="00497606">
        <w:rPr>
          <w:b/>
        </w:rPr>
        <w:t xml:space="preserve"> ABC</w:t>
      </w:r>
      <w:r w:rsidR="00DA6AEF">
        <w:rPr>
          <w:b/>
        </w:rPr>
        <w:t>/AWC</w:t>
      </w:r>
      <w:r w:rsidR="00DA6AEF" w:rsidRPr="00497606">
        <w:rPr>
          <w:b/>
        </w:rPr>
        <w:t xml:space="preserve"> </w:t>
      </w:r>
    </w:p>
    <w:p w14:paraId="4B118FF6" w14:textId="674B168F" w:rsidR="006C68FC" w:rsidRDefault="006C68FC" w:rsidP="005D78B4">
      <w:pPr>
        <w:spacing w:after="0"/>
      </w:pPr>
      <w:r>
        <w:t>A weekly phone call with Fredrik has been proposed. The timing and means of calling will be determined.</w:t>
      </w:r>
    </w:p>
    <w:p w14:paraId="21FFA434" w14:textId="77777777" w:rsidR="006C68FC" w:rsidRDefault="006C68FC" w:rsidP="005D78B4">
      <w:pPr>
        <w:spacing w:after="0"/>
      </w:pPr>
    </w:p>
    <w:p w14:paraId="6822945F" w14:textId="3EDDC902" w:rsidR="008F5D37" w:rsidRPr="008F5D37" w:rsidRDefault="006C68FC" w:rsidP="005D78B4">
      <w:pPr>
        <w:spacing w:after="0"/>
      </w:pPr>
      <w:r>
        <w:t>T</w:t>
      </w:r>
      <w:r w:rsidR="008F5D37">
        <w:t>he planning of the 2019 AB</w:t>
      </w:r>
      <w:r w:rsidR="00B9104C">
        <w:t>C/AWC</w:t>
      </w:r>
      <w:r w:rsidR="00E166F3">
        <w:t xml:space="preserve"> continued in November</w:t>
      </w:r>
      <w:r>
        <w:t>.</w:t>
      </w:r>
    </w:p>
    <w:p w14:paraId="79CC569F" w14:textId="63933135" w:rsidR="008F5D37" w:rsidRPr="002351A4" w:rsidRDefault="006C68FC" w:rsidP="004C4E42">
      <w:pPr>
        <w:spacing w:after="0"/>
        <w:rPr>
          <w:u w:val="single"/>
        </w:rPr>
      </w:pPr>
      <w:r>
        <w:t>1. T</w:t>
      </w:r>
      <w:r w:rsidR="008F5D37">
        <w:t>he Website</w:t>
      </w:r>
    </w:p>
    <w:p w14:paraId="05C91FB7" w14:textId="42E44AAC" w:rsidR="00151BC5" w:rsidRDefault="004C4E42" w:rsidP="00151BC5">
      <w:pPr>
        <w:spacing w:after="0" w:line="240" w:lineRule="auto"/>
        <w:ind w:left="720"/>
      </w:pPr>
      <w:r>
        <w:t>Acaworldconvention.org has</w:t>
      </w:r>
      <w:r w:rsidR="00151BC5">
        <w:t xml:space="preserve"> </w:t>
      </w:r>
      <w:r w:rsidR="006C68FC">
        <w:t>expanded. More information about</w:t>
      </w:r>
      <w:r w:rsidR="00151BC5">
        <w:t xml:space="preserve"> the gathering in Sweden</w:t>
      </w:r>
      <w:r w:rsidR="006C68FC">
        <w:t xml:space="preserve"> can be found there, as well as easy registration</w:t>
      </w:r>
      <w:r w:rsidR="00151BC5">
        <w:t>.</w:t>
      </w:r>
      <w:r>
        <w:t xml:space="preserve"> </w:t>
      </w:r>
    </w:p>
    <w:p w14:paraId="02AE30BC" w14:textId="745E6CC6" w:rsidR="008F5D37" w:rsidRDefault="006C68FC" w:rsidP="00151BC5">
      <w:pPr>
        <w:spacing w:after="0" w:line="240" w:lineRule="auto"/>
      </w:pPr>
      <w:r>
        <w:t>2</w:t>
      </w:r>
      <w:r w:rsidR="008F5D37">
        <w:t>.</w:t>
      </w:r>
      <w:r w:rsidR="00F71B9E">
        <w:t xml:space="preserve"> </w:t>
      </w:r>
      <w:r w:rsidR="004C4E42">
        <w:t xml:space="preserve">AWC Programming </w:t>
      </w:r>
    </w:p>
    <w:p w14:paraId="7D50985E" w14:textId="4AF83431" w:rsidR="0022321C" w:rsidRDefault="002351A4" w:rsidP="00A00338">
      <w:pPr>
        <w:spacing w:after="0" w:line="240" w:lineRule="auto"/>
        <w:ind w:left="720"/>
      </w:pPr>
      <w:r>
        <w:t xml:space="preserve">A request for program facilitators is on the Convention website: </w:t>
      </w:r>
      <w:hyperlink r:id="rId7" w:history="1">
        <w:r w:rsidRPr="00485F39">
          <w:rPr>
            <w:rStyle w:val="Hyperlink"/>
          </w:rPr>
          <w:t>program.abc2019@gmail.com</w:t>
        </w:r>
      </w:hyperlink>
      <w:r>
        <w:t>. The opportunity to offer a meeting in your own language is open to all attendees.</w:t>
      </w:r>
    </w:p>
    <w:p w14:paraId="29B88E3D" w14:textId="62C577CD" w:rsidR="005D2807" w:rsidRPr="00497606" w:rsidRDefault="00732631" w:rsidP="005D2807">
      <w:pPr>
        <w:rPr>
          <w:b/>
        </w:rPr>
      </w:pPr>
      <w:r>
        <w:rPr>
          <w:b/>
        </w:rPr>
        <w:pict w14:anchorId="5D10A637">
          <v:rect id="_x0000_i1025" style="width:0;height:1.5pt" o:hralign="center" o:hrstd="t" o:hr="t" fillcolor="#a0a0a0" stroked="f"/>
        </w:pict>
      </w:r>
    </w:p>
    <w:p w14:paraId="62602A24" w14:textId="054B1B57" w:rsidR="004C4E42" w:rsidRPr="004C4E42" w:rsidRDefault="00EA335F" w:rsidP="002351A4">
      <w:pPr>
        <w:pBdr>
          <w:bottom w:val="single" w:sz="4" w:space="1" w:color="auto"/>
        </w:pBdr>
      </w:pPr>
      <w:r>
        <w:t xml:space="preserve">For comments and questions, please write to Jim R., at </w:t>
      </w:r>
      <w:hyperlink r:id="rId8" w:history="1">
        <w:r w:rsidRPr="00031B78">
          <w:rPr>
            <w:rStyle w:val="Hyperlink"/>
          </w:rPr>
          <w:t>abc@adultchildren.org</w:t>
        </w:r>
      </w:hyperlink>
      <w:r>
        <w:t>.</w:t>
      </w:r>
    </w:p>
    <w:p w14:paraId="46AD6A94" w14:textId="77777777" w:rsidR="006C68FC" w:rsidRDefault="006C68FC" w:rsidP="004C4E42">
      <w:pPr>
        <w:spacing w:after="0"/>
        <w:rPr>
          <w:rFonts w:cstheme="minorHAnsi"/>
          <w:i/>
        </w:rPr>
      </w:pPr>
    </w:p>
    <w:p w14:paraId="64971CE9" w14:textId="585D7AC1" w:rsidR="002351A4" w:rsidRDefault="00C3271D" w:rsidP="004C4E42">
      <w:pPr>
        <w:spacing w:after="0"/>
        <w:rPr>
          <w:rFonts w:cstheme="minorHAnsi"/>
          <w:i/>
        </w:rPr>
      </w:pPr>
      <w:r>
        <w:rPr>
          <w:rFonts w:cstheme="minorHAnsi"/>
          <w:i/>
        </w:rPr>
        <w:t xml:space="preserve">Our proposed letter to selected </w:t>
      </w:r>
      <w:proofErr w:type="spellStart"/>
      <w:r>
        <w:rPr>
          <w:rFonts w:cstheme="minorHAnsi"/>
          <w:i/>
        </w:rPr>
        <w:t>Intergroups</w:t>
      </w:r>
      <w:proofErr w:type="spellEnd"/>
      <w:r>
        <w:rPr>
          <w:rFonts w:cstheme="minorHAnsi"/>
          <w:i/>
        </w:rPr>
        <w:t>, outlining the new process of Host recommendation:</w:t>
      </w:r>
    </w:p>
    <w:p w14:paraId="27D5C284" w14:textId="77777777" w:rsidR="00C3271D" w:rsidRDefault="00C3271D" w:rsidP="00C3271D">
      <w:pPr>
        <w:pBdr>
          <w:bottom w:val="single" w:sz="4" w:space="1" w:color="auto"/>
        </w:pBdr>
        <w:spacing w:line="240" w:lineRule="auto"/>
        <w:rPr>
          <w:rFonts w:ascii="Century Gothic" w:hAnsi="Century Gothic"/>
          <w:sz w:val="36"/>
          <w:szCs w:val="36"/>
        </w:rPr>
      </w:pPr>
    </w:p>
    <w:p w14:paraId="284CBC1C" w14:textId="77777777" w:rsidR="00C3271D" w:rsidRPr="00FA616D" w:rsidRDefault="00C3271D" w:rsidP="00C3271D">
      <w:pPr>
        <w:pBdr>
          <w:bottom w:val="single" w:sz="4" w:space="1" w:color="auto"/>
        </w:pBdr>
        <w:spacing w:line="240" w:lineRule="auto"/>
        <w:rPr>
          <w:rFonts w:ascii="Century Gothic" w:hAnsi="Century Gothic"/>
          <w:sz w:val="36"/>
          <w:szCs w:val="36"/>
        </w:rPr>
      </w:pPr>
      <w:r w:rsidRPr="00FA616D">
        <w:rPr>
          <w:rFonts w:ascii="Century Gothic" w:hAnsi="Century Gothic"/>
          <w:sz w:val="36"/>
          <w:szCs w:val="36"/>
        </w:rPr>
        <w:t xml:space="preserve">Your Intergroup Has Been Chosen </w:t>
      </w:r>
    </w:p>
    <w:p w14:paraId="22D93B77" w14:textId="77777777" w:rsidR="00C3271D" w:rsidRDefault="00C3271D" w:rsidP="00C3271D">
      <w:pPr>
        <w:spacing w:line="240" w:lineRule="auto"/>
      </w:pPr>
      <w:bookmarkStart w:id="0" w:name="_GoBack"/>
      <w:bookmarkEnd w:id="0"/>
    </w:p>
    <w:p w14:paraId="02CB0E0A" w14:textId="77777777" w:rsidR="00C3271D" w:rsidRPr="00FA616D" w:rsidRDefault="00C3271D" w:rsidP="00C3271D">
      <w:pPr>
        <w:spacing w:line="240" w:lineRule="auto"/>
      </w:pPr>
      <w:r w:rsidRPr="00FA616D">
        <w:t xml:space="preserve">The ABC </w:t>
      </w:r>
      <w:r>
        <w:t xml:space="preserve">Committee, </w:t>
      </w:r>
      <w:r w:rsidRPr="00FA616D">
        <w:t xml:space="preserve">a </w:t>
      </w:r>
      <w:r>
        <w:t>component</w:t>
      </w:r>
      <w:r w:rsidRPr="00FA616D">
        <w:t xml:space="preserve"> of the ACA World Service Organization</w:t>
      </w:r>
      <w:r>
        <w:t>, has a service opportunity for your membership. Our committee</w:t>
      </w:r>
      <w:r w:rsidRPr="00FA616D">
        <w:t xml:space="preserve"> recommend</w:t>
      </w:r>
      <w:r>
        <w:t>s</w:t>
      </w:r>
      <w:r w:rsidRPr="00FA616D">
        <w:t xml:space="preserve"> to the Board</w:t>
      </w:r>
      <w:r>
        <w:t xml:space="preserve"> of Trustees</w:t>
      </w:r>
      <w:r w:rsidRPr="00FA616D">
        <w:t xml:space="preserve">, potential hosts for the </w:t>
      </w:r>
      <w:r>
        <w:t xml:space="preserve">ACA </w:t>
      </w:r>
      <w:r w:rsidRPr="00FA616D">
        <w:t>Annual Business Conference,</w:t>
      </w:r>
      <w:r>
        <w:t xml:space="preserve"> known as</w:t>
      </w:r>
      <w:r w:rsidRPr="00FA616D">
        <w:t xml:space="preserve"> </w:t>
      </w:r>
      <w:r w:rsidRPr="00C202E5">
        <w:rPr>
          <w:i/>
        </w:rPr>
        <w:t>the ABC</w:t>
      </w:r>
      <w:r w:rsidRPr="00FA616D">
        <w:t xml:space="preserve">. </w:t>
      </w:r>
      <w:r>
        <w:t xml:space="preserve">We have chosen to extend, to your Intergroup, an invitation to consider becoming the Host Committee for an upcoming ABC. </w:t>
      </w:r>
    </w:p>
    <w:p w14:paraId="42E645E3" w14:textId="77777777" w:rsidR="00C3271D" w:rsidRPr="00FA616D" w:rsidRDefault="00C3271D" w:rsidP="00C3271D">
      <w:pPr>
        <w:spacing w:line="240" w:lineRule="auto"/>
      </w:pPr>
      <w:r w:rsidRPr="00FA616D">
        <w:t xml:space="preserve">The Annual Business Conference is </w:t>
      </w:r>
      <w:r>
        <w:t>like a typical</w:t>
      </w:r>
      <w:r w:rsidRPr="00FA616D">
        <w:t xml:space="preserve"> business meeting you might attend with your group or Intergroup.  </w:t>
      </w:r>
      <w:r>
        <w:t>Through the course of the 2-day meeting, w</w:t>
      </w:r>
      <w:r w:rsidRPr="00FA616D">
        <w:t xml:space="preserve">e accept minutes and reports, address proposals and new business, and ratify Trustees and Committee chairs. </w:t>
      </w:r>
    </w:p>
    <w:p w14:paraId="1713EE69" w14:textId="77777777" w:rsidR="00C3271D" w:rsidRDefault="00C3271D" w:rsidP="00C3271D">
      <w:pPr>
        <w:spacing w:line="240" w:lineRule="auto"/>
      </w:pPr>
      <w:r>
        <w:t>In conjunction with the ABC, we produce an ACA World Convention (</w:t>
      </w:r>
      <w:r w:rsidRPr="00274DF1">
        <w:rPr>
          <w:i/>
        </w:rPr>
        <w:t>the AWC</w:t>
      </w:r>
      <w:r>
        <w:t>), which</w:t>
      </w:r>
      <w:r w:rsidRPr="00FA616D">
        <w:t xml:space="preserve"> </w:t>
      </w:r>
      <w:r>
        <w:t>is focused on</w:t>
      </w:r>
      <w:r w:rsidRPr="00FA616D">
        <w:t xml:space="preserve"> personal recovery and fellowship. </w:t>
      </w:r>
      <w:r>
        <w:t>The convention offers</w:t>
      </w:r>
      <w:r w:rsidRPr="00FA616D">
        <w:t xml:space="preserve"> a program featuring keynote speakers, workshops, performances and opportunities for artistic expression</w:t>
      </w:r>
      <w:r>
        <w:t xml:space="preserve"> and wellness</w:t>
      </w:r>
      <w:r w:rsidRPr="00FA616D">
        <w:t xml:space="preserve">. </w:t>
      </w:r>
    </w:p>
    <w:p w14:paraId="72ADED8F" w14:textId="77777777" w:rsidR="00C3271D" w:rsidRPr="00FA616D" w:rsidRDefault="00C3271D" w:rsidP="00C3271D">
      <w:pPr>
        <w:spacing w:line="240" w:lineRule="auto"/>
      </w:pPr>
      <w:r>
        <w:t>The ABC Committee</w:t>
      </w:r>
      <w:r w:rsidRPr="00FA616D">
        <w:t xml:space="preserve"> </w:t>
      </w:r>
      <w:r>
        <w:t>mentors the Host Committees, and readies them for</w:t>
      </w:r>
      <w:r w:rsidRPr="00FA616D">
        <w:t xml:space="preserve"> </w:t>
      </w:r>
      <w:r>
        <w:t xml:space="preserve">achieving </w:t>
      </w:r>
      <w:r w:rsidRPr="00FA616D">
        <w:t xml:space="preserve">their </w:t>
      </w:r>
      <w:r>
        <w:t>task</w:t>
      </w:r>
      <w:r w:rsidRPr="00FA616D">
        <w:t xml:space="preserve"> of producing both the </w:t>
      </w:r>
      <w:r>
        <w:t xml:space="preserve">business conference, as well </w:t>
      </w:r>
      <w:r w:rsidRPr="00FA616D">
        <w:t>the</w:t>
      </w:r>
      <w:r>
        <w:t xml:space="preserve"> accompanying c</w:t>
      </w:r>
      <w:r w:rsidRPr="00FA616D">
        <w:t xml:space="preserve">onvention. </w:t>
      </w:r>
      <w:r>
        <w:t>The ABC Committee and</w:t>
      </w:r>
      <w:r w:rsidRPr="00FA616D">
        <w:t xml:space="preserve"> the Host Committee </w:t>
      </w:r>
      <w:r>
        <w:t>together will identify a venue and arrange</w:t>
      </w:r>
      <w:r w:rsidRPr="00FA616D">
        <w:t xml:space="preserve"> for meals and </w:t>
      </w:r>
      <w:r>
        <w:t>lodging</w:t>
      </w:r>
      <w:r w:rsidRPr="00FA616D">
        <w:t xml:space="preserve"> </w:t>
      </w:r>
      <w:r>
        <w:t xml:space="preserve">options for the </w:t>
      </w:r>
      <w:r w:rsidRPr="00FA616D">
        <w:t xml:space="preserve">attendees. </w:t>
      </w:r>
      <w:r>
        <w:t>Together they</w:t>
      </w:r>
      <w:r w:rsidRPr="00FA616D">
        <w:t xml:space="preserve"> assist with maintaining the convention website. The Host Committee includes a large team of volunteers who are instrumental in producing a successful event. </w:t>
      </w:r>
    </w:p>
    <w:p w14:paraId="157F88BA" w14:textId="77777777" w:rsidR="00C3271D" w:rsidRPr="0016045C" w:rsidRDefault="00C3271D" w:rsidP="00C3271D">
      <w:pPr>
        <w:spacing w:line="240" w:lineRule="auto"/>
        <w:rPr>
          <w:b/>
          <w:sz w:val="28"/>
          <w:szCs w:val="28"/>
          <w:u w:val="single"/>
        </w:rPr>
      </w:pPr>
      <w:proofErr w:type="gramStart"/>
      <w:r w:rsidRPr="0016045C">
        <w:rPr>
          <w:b/>
          <w:sz w:val="28"/>
          <w:szCs w:val="28"/>
          <w:u w:val="single"/>
        </w:rPr>
        <w:lastRenderedPageBreak/>
        <w:t>Your</w:t>
      </w:r>
      <w:proofErr w:type="gramEnd"/>
      <w:r w:rsidRPr="0016045C">
        <w:rPr>
          <w:b/>
          <w:sz w:val="28"/>
          <w:szCs w:val="28"/>
          <w:u w:val="single"/>
        </w:rPr>
        <w:t xml:space="preserve"> Intergroup</w:t>
      </w:r>
    </w:p>
    <w:p w14:paraId="58AD121F" w14:textId="0C0682FF" w:rsidR="00C3271D" w:rsidRPr="00FA616D" w:rsidRDefault="00C3271D" w:rsidP="00C3271D">
      <w:pPr>
        <w:spacing w:line="240" w:lineRule="auto"/>
      </w:pPr>
      <w:r w:rsidRPr="00FA616D">
        <w:t>Foundational to</w:t>
      </w:r>
      <w:r>
        <w:t xml:space="preserve"> the</w:t>
      </w:r>
      <w:r w:rsidRPr="00FA616D">
        <w:t xml:space="preserve"> production of these events is the selection of a host. The ABC Committee identifies qualified </w:t>
      </w:r>
      <w:proofErr w:type="spellStart"/>
      <w:r w:rsidRPr="00FA616D">
        <w:t>Intergroups</w:t>
      </w:r>
      <w:proofErr w:type="spellEnd"/>
      <w:r w:rsidRPr="00FA616D">
        <w:t xml:space="preserve"> which are then recommended to the Board. We are sending you this notice because your Intergroup displays the qualities </w:t>
      </w:r>
      <w:r>
        <w:t>we value:</w:t>
      </w:r>
      <w:r w:rsidRPr="00FA616D">
        <w:t xml:space="preserve"> </w:t>
      </w:r>
      <w:r>
        <w:t xml:space="preserve"> a large number of meetings within your association; literature sales figures; your geographic location; local fellowship events.</w:t>
      </w:r>
    </w:p>
    <w:p w14:paraId="029D2534" w14:textId="2BBA6D5B" w:rsidR="00C3271D" w:rsidRPr="00FA616D" w:rsidRDefault="00C3271D" w:rsidP="00C3271D">
      <w:pPr>
        <w:spacing w:line="240" w:lineRule="auto"/>
      </w:pPr>
      <w:r w:rsidRPr="00FA616D">
        <w:t>We would like your Intergroup to consider hosting an ABC/AWC in the next few years.</w:t>
      </w:r>
    </w:p>
    <w:p w14:paraId="61A8EB9E" w14:textId="771E2B11" w:rsidR="00C3271D" w:rsidRPr="00CF1551" w:rsidRDefault="00C3271D" w:rsidP="00C3271D">
      <w:pPr>
        <w:spacing w:line="240" w:lineRule="auto"/>
        <w:rPr>
          <w:b/>
          <w:sz w:val="28"/>
          <w:szCs w:val="28"/>
          <w:u w:val="single"/>
        </w:rPr>
      </w:pPr>
      <w:r w:rsidRPr="00CF1551">
        <w:rPr>
          <w:b/>
          <w:sz w:val="28"/>
          <w:szCs w:val="28"/>
          <w:u w:val="single"/>
        </w:rPr>
        <w:t>A New System of Recommendation</w:t>
      </w:r>
    </w:p>
    <w:p w14:paraId="2864014A" w14:textId="44ACA6C0" w:rsidR="00C3271D" w:rsidRPr="00FA616D" w:rsidRDefault="00C3271D" w:rsidP="00C3271D">
      <w:pPr>
        <w:spacing w:line="240" w:lineRule="auto"/>
      </w:pPr>
      <w:r w:rsidRPr="00FA616D">
        <w:t xml:space="preserve">The ABC Committee is inaugurating a new system of identifying and confirming </w:t>
      </w:r>
      <w:proofErr w:type="gramStart"/>
      <w:r w:rsidRPr="00FA616D">
        <w:t>Intergroup</w:t>
      </w:r>
      <w:proofErr w:type="gramEnd"/>
      <w:r w:rsidRPr="00FA616D">
        <w:t xml:space="preserve"> participants. </w:t>
      </w:r>
    </w:p>
    <w:p w14:paraId="1F924C27" w14:textId="4FB49381" w:rsidR="00C3271D" w:rsidRPr="00FA616D" w:rsidRDefault="00C3271D" w:rsidP="00C3271D">
      <w:pPr>
        <w:spacing w:line="240" w:lineRule="auto"/>
      </w:pPr>
      <w:r w:rsidRPr="00FA616D">
        <w:t xml:space="preserve">We have determined that there are benefits to identifying and confirming </w:t>
      </w:r>
      <w:proofErr w:type="spellStart"/>
      <w:r w:rsidRPr="00FA616D">
        <w:t>Intergroups</w:t>
      </w:r>
      <w:proofErr w:type="spellEnd"/>
      <w:r w:rsidRPr="00FA616D">
        <w:t xml:space="preserve"> earlier than we have in the </w:t>
      </w:r>
      <w:r>
        <w:t>p</w:t>
      </w:r>
      <w:r w:rsidRPr="00FA616D">
        <w:t>ast.</w:t>
      </w:r>
      <w:r>
        <w:t xml:space="preserve"> The earlier identification</w:t>
      </w:r>
      <w:r w:rsidRPr="00FA616D">
        <w:t xml:space="preserve"> allows the leaders of the Host Committee to be part of the planning of prior ABC/AWC</w:t>
      </w:r>
      <w:r>
        <w:t>s – to learn</w:t>
      </w:r>
      <w:r w:rsidRPr="00FA616D">
        <w:t xml:space="preserve"> about the process </w:t>
      </w:r>
      <w:r>
        <w:t>well before t</w:t>
      </w:r>
      <w:r w:rsidRPr="00FA616D">
        <w:t>heir own event.</w:t>
      </w:r>
      <w:r>
        <w:t xml:space="preserve"> </w:t>
      </w:r>
      <w:r w:rsidRPr="00FA616D">
        <w:t xml:space="preserve">This </w:t>
      </w:r>
      <w:r>
        <w:t>will give</w:t>
      </w:r>
      <w:r w:rsidRPr="00FA616D">
        <w:t xml:space="preserve"> ample opportunity for a</w:t>
      </w:r>
      <w:r>
        <w:t xml:space="preserve"> H</w:t>
      </w:r>
      <w:r w:rsidRPr="00FA616D">
        <w:t xml:space="preserve">ost Committee to become comfortable with the </w:t>
      </w:r>
      <w:r>
        <w:t>tasks ahead</w:t>
      </w:r>
      <w:r w:rsidRPr="00FA616D">
        <w:t xml:space="preserve">. </w:t>
      </w:r>
      <w:r>
        <w:t xml:space="preserve">Your Intergroup may even choose to have a “test run” by staging a daylong local event within the year before. </w:t>
      </w:r>
    </w:p>
    <w:p w14:paraId="4A802698" w14:textId="61C9B164" w:rsidR="00C3271D" w:rsidRPr="00FA616D" w:rsidRDefault="00C3271D" w:rsidP="00C3271D">
      <w:pPr>
        <w:spacing w:line="240" w:lineRule="auto"/>
      </w:pPr>
      <w:r w:rsidRPr="00FA616D">
        <w:t>Our goal is to have the Host selections in place</w:t>
      </w:r>
      <w:r>
        <w:t>,</w:t>
      </w:r>
      <w:r w:rsidRPr="00FA616D">
        <w:t xml:space="preserve"> 2 years</w:t>
      </w:r>
      <w:r>
        <w:t xml:space="preserve"> in advance</w:t>
      </w:r>
      <w:r w:rsidRPr="00FA616D">
        <w:t>.</w:t>
      </w:r>
      <w:r>
        <w:t xml:space="preserve"> In this way,</w:t>
      </w:r>
      <w:r w:rsidRPr="00FA616D">
        <w:t xml:space="preserve"> at an ABC, a presentation could be made informing the attendees of the </w:t>
      </w:r>
      <w:r>
        <w:t xml:space="preserve">next year’s </w:t>
      </w:r>
      <w:r w:rsidRPr="00FA616D">
        <w:t>location.</w:t>
      </w:r>
      <w:r>
        <w:t xml:space="preserve"> And t</w:t>
      </w:r>
      <w:r w:rsidRPr="00FA616D">
        <w:t xml:space="preserve">he theme and logo would be in place. </w:t>
      </w:r>
    </w:p>
    <w:p w14:paraId="3155786D" w14:textId="11A7227F" w:rsidR="00C3271D" w:rsidRDefault="00C3271D" w:rsidP="00C3271D">
      <w:pPr>
        <w:spacing w:line="240" w:lineRule="auto"/>
      </w:pPr>
      <w:r>
        <w:rPr>
          <w:noProof/>
        </w:rPr>
        <mc:AlternateContent>
          <mc:Choice Requires="wps">
            <w:drawing>
              <wp:anchor distT="45720" distB="45720" distL="114300" distR="114300" simplePos="0" relativeHeight="251664384" behindDoc="0" locked="0" layoutInCell="1" allowOverlap="1" wp14:anchorId="0413C8A1" wp14:editId="17A54566">
                <wp:simplePos x="0" y="0"/>
                <wp:positionH relativeFrom="margin">
                  <wp:posOffset>-12700</wp:posOffset>
                </wp:positionH>
                <wp:positionV relativeFrom="paragraph">
                  <wp:posOffset>1282700</wp:posOffset>
                </wp:positionV>
                <wp:extent cx="5911215" cy="2603500"/>
                <wp:effectExtent l="0" t="0" r="13335"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1215" cy="2603500"/>
                        </a:xfrm>
                        <a:prstGeom prst="rect">
                          <a:avLst/>
                        </a:prstGeom>
                        <a:solidFill>
                          <a:schemeClr val="bg1">
                            <a:lumMod val="95000"/>
                          </a:schemeClr>
                        </a:solidFill>
                        <a:ln w="12700">
                          <a:solidFill>
                            <a:srgbClr val="000000"/>
                          </a:solidFill>
                          <a:miter lim="800000"/>
                          <a:headEnd/>
                          <a:tailEnd/>
                        </a:ln>
                      </wps:spPr>
                      <wps:txbx>
                        <w:txbxContent>
                          <w:p w14:paraId="2652B238" w14:textId="77777777" w:rsidR="00C3271D" w:rsidRPr="000C24F1" w:rsidRDefault="00C3271D" w:rsidP="00C3271D">
                            <w:pPr>
                              <w:spacing w:after="0" w:line="240" w:lineRule="auto"/>
                              <w:rPr>
                                <w:i/>
                                <w:sz w:val="28"/>
                                <w:szCs w:val="28"/>
                              </w:rPr>
                            </w:pPr>
                            <w:r w:rsidRPr="000C24F1">
                              <w:rPr>
                                <w:i/>
                                <w:sz w:val="28"/>
                                <w:szCs w:val="28"/>
                              </w:rPr>
                              <w:t>It is the view of the ABC Committee that:</w:t>
                            </w:r>
                          </w:p>
                          <w:p w14:paraId="4D8BE569" w14:textId="77777777" w:rsidR="00C3271D" w:rsidRPr="00004D07" w:rsidRDefault="00C3271D" w:rsidP="00C3271D">
                            <w:pPr>
                              <w:pStyle w:val="ListParagraph"/>
                              <w:numPr>
                                <w:ilvl w:val="0"/>
                                <w:numId w:val="37"/>
                              </w:numPr>
                              <w:spacing w:before="240" w:after="0" w:line="240" w:lineRule="auto"/>
                              <w:rPr>
                                <w:sz w:val="20"/>
                                <w:szCs w:val="20"/>
                              </w:rPr>
                            </w:pPr>
                            <w:r w:rsidRPr="00004D07">
                              <w:rPr>
                                <w:b/>
                                <w:sz w:val="20"/>
                                <w:szCs w:val="20"/>
                              </w:rPr>
                              <w:t>An Intergroup is necessary.</w:t>
                            </w:r>
                            <w:r w:rsidRPr="00004D07">
                              <w:rPr>
                                <w:sz w:val="20"/>
                                <w:szCs w:val="20"/>
                              </w:rPr>
                              <w:t xml:space="preserve"> The size and complexity of the ABC/AWC requires the efforts of more members than are found in a meeting. Multiple </w:t>
                            </w:r>
                            <w:proofErr w:type="spellStart"/>
                            <w:r w:rsidRPr="00004D07">
                              <w:rPr>
                                <w:sz w:val="20"/>
                                <w:szCs w:val="20"/>
                              </w:rPr>
                              <w:t>Intergroups</w:t>
                            </w:r>
                            <w:proofErr w:type="spellEnd"/>
                            <w:r w:rsidRPr="00004D07">
                              <w:rPr>
                                <w:sz w:val="20"/>
                                <w:szCs w:val="20"/>
                              </w:rPr>
                              <w:t xml:space="preserve"> may work together to produce the event. </w:t>
                            </w:r>
                          </w:p>
                          <w:p w14:paraId="0AECC989" w14:textId="77777777" w:rsidR="00C3271D" w:rsidRPr="00004D07" w:rsidRDefault="00C3271D" w:rsidP="00C3271D">
                            <w:pPr>
                              <w:pStyle w:val="ListParagraph"/>
                              <w:numPr>
                                <w:ilvl w:val="0"/>
                                <w:numId w:val="37"/>
                              </w:numPr>
                              <w:spacing w:after="0" w:line="240" w:lineRule="auto"/>
                              <w:rPr>
                                <w:sz w:val="20"/>
                                <w:szCs w:val="20"/>
                              </w:rPr>
                            </w:pPr>
                            <w:r w:rsidRPr="00004D07">
                              <w:rPr>
                                <w:b/>
                                <w:sz w:val="20"/>
                                <w:szCs w:val="20"/>
                              </w:rPr>
                              <w:t xml:space="preserve">All </w:t>
                            </w:r>
                            <w:proofErr w:type="spellStart"/>
                            <w:r w:rsidRPr="00004D07">
                              <w:rPr>
                                <w:b/>
                                <w:sz w:val="20"/>
                                <w:szCs w:val="20"/>
                              </w:rPr>
                              <w:t>Intergroups</w:t>
                            </w:r>
                            <w:proofErr w:type="spellEnd"/>
                            <w:r w:rsidRPr="00004D07">
                              <w:rPr>
                                <w:b/>
                                <w:sz w:val="20"/>
                                <w:szCs w:val="20"/>
                              </w:rPr>
                              <w:t xml:space="preserve"> are capable.</w:t>
                            </w:r>
                            <w:r w:rsidRPr="00004D07">
                              <w:rPr>
                                <w:sz w:val="20"/>
                                <w:szCs w:val="20"/>
                              </w:rPr>
                              <w:t xml:space="preserve"> There is nothing Herculean about the members who have done this in the past. Requirements are dedication, enthusiasm and time. </w:t>
                            </w:r>
                          </w:p>
                          <w:p w14:paraId="38FC3ED3" w14:textId="77777777" w:rsidR="00C3271D" w:rsidRPr="00004D07" w:rsidRDefault="00C3271D" w:rsidP="00C3271D">
                            <w:pPr>
                              <w:pStyle w:val="ListParagraph"/>
                              <w:numPr>
                                <w:ilvl w:val="0"/>
                                <w:numId w:val="37"/>
                              </w:numPr>
                              <w:spacing w:after="0" w:line="240" w:lineRule="auto"/>
                              <w:rPr>
                                <w:sz w:val="20"/>
                                <w:szCs w:val="20"/>
                              </w:rPr>
                            </w:pPr>
                            <w:r w:rsidRPr="00004D07">
                              <w:rPr>
                                <w:b/>
                                <w:sz w:val="20"/>
                                <w:szCs w:val="20"/>
                              </w:rPr>
                              <w:t>Hosting is a healthy way to learn to work with others.</w:t>
                            </w:r>
                            <w:r w:rsidRPr="00004D07">
                              <w:rPr>
                                <w:sz w:val="20"/>
                                <w:szCs w:val="20"/>
                              </w:rPr>
                              <w:t xml:space="preserve"> All aspects of life provide us with opportunities to learn and grow. What’s powerful about this experience is that you will be working with fellow ACAs, with a common language and overall perspective. This is a safer place to learn healthier habits, which could be transposed to our workplaces.</w:t>
                            </w:r>
                          </w:p>
                          <w:p w14:paraId="4002E504" w14:textId="77777777" w:rsidR="00C3271D" w:rsidRPr="00004D07" w:rsidRDefault="00C3271D" w:rsidP="00C3271D">
                            <w:pPr>
                              <w:pStyle w:val="ListParagraph"/>
                              <w:numPr>
                                <w:ilvl w:val="0"/>
                                <w:numId w:val="37"/>
                              </w:numPr>
                              <w:spacing w:after="0" w:line="240" w:lineRule="auto"/>
                              <w:rPr>
                                <w:sz w:val="20"/>
                                <w:szCs w:val="20"/>
                              </w:rPr>
                            </w:pPr>
                            <w:r w:rsidRPr="00004D07">
                              <w:rPr>
                                <w:b/>
                                <w:sz w:val="20"/>
                                <w:szCs w:val="20"/>
                              </w:rPr>
                              <w:t>The hosting experience improves local meetings.</w:t>
                            </w:r>
                            <w:r w:rsidRPr="00004D07">
                              <w:rPr>
                                <w:sz w:val="20"/>
                                <w:szCs w:val="20"/>
                              </w:rPr>
                              <w:t xml:space="preserve"> With the planning and production of the ABC, many members become more knowledgeable and comfortable with the business meetings of their own groups.</w:t>
                            </w:r>
                          </w:p>
                          <w:p w14:paraId="4A18A56A" w14:textId="77777777" w:rsidR="00C3271D" w:rsidRPr="00004D07" w:rsidRDefault="00C3271D" w:rsidP="00C3271D">
                            <w:pPr>
                              <w:pStyle w:val="ListParagraph"/>
                              <w:numPr>
                                <w:ilvl w:val="0"/>
                                <w:numId w:val="37"/>
                              </w:numPr>
                              <w:spacing w:after="0" w:line="240" w:lineRule="auto"/>
                              <w:rPr>
                                <w:sz w:val="20"/>
                                <w:szCs w:val="20"/>
                              </w:rPr>
                            </w:pPr>
                            <w:r w:rsidRPr="00004D07">
                              <w:rPr>
                                <w:b/>
                                <w:sz w:val="20"/>
                                <w:szCs w:val="20"/>
                              </w:rPr>
                              <w:t>Hosting creates community.</w:t>
                            </w:r>
                            <w:r w:rsidRPr="00004D07">
                              <w:rPr>
                                <w:sz w:val="20"/>
                                <w:szCs w:val="20"/>
                              </w:rPr>
                              <w:t xml:space="preserve"> Best of all, choosing to be part of the larger world of ACA provides each member with a sense of belonging and an opportunity to feel at home.</w:t>
                            </w:r>
                          </w:p>
                          <w:p w14:paraId="2E8EC0FB" w14:textId="77777777" w:rsidR="00C3271D" w:rsidRPr="00FA616D" w:rsidRDefault="00C3271D" w:rsidP="00C3271D">
                            <w:pPr>
                              <w:spacing w:after="0" w:line="240" w:lineRule="auto"/>
                            </w:pPr>
                          </w:p>
                          <w:p w14:paraId="358E1F1F" w14:textId="77777777" w:rsidR="00C3271D" w:rsidRDefault="00C3271D" w:rsidP="00C3271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13C8A1" id="_x0000_t202" coordsize="21600,21600" o:spt="202" path="m,l,21600r21600,l21600,xe">
                <v:stroke joinstyle="miter"/>
                <v:path gradientshapeok="t" o:connecttype="rect"/>
              </v:shapetype>
              <v:shape id="Text Box 2" o:spid="_x0000_s1026" type="#_x0000_t202" style="position:absolute;margin-left:-1pt;margin-top:101pt;width:465.45pt;height:20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" fillcolor="#f2f2f2 [3052]" strokeweight="1pt">
                <v:textbox>
                  <w:txbxContent>
                    <w:p w14:paraId="2652B238" w14:textId="77777777" w:rsidR="00C3271D" w:rsidRPr="000C24F1" w:rsidRDefault="00C3271D" w:rsidP="00C3271D">
                      <w:pPr>
                        <w:spacing w:after="0" w:line="240" w:lineRule="auto"/>
                        <w:rPr>
                          <w:i/>
                          <w:sz w:val="28"/>
                          <w:szCs w:val="28"/>
                        </w:rPr>
                      </w:pPr>
                      <w:r w:rsidRPr="000C24F1">
                        <w:rPr>
                          <w:i/>
                          <w:sz w:val="28"/>
                          <w:szCs w:val="28"/>
                        </w:rPr>
                        <w:t>It is the view of the ABC Committee that:</w:t>
                      </w:r>
                    </w:p>
                    <w:p w14:paraId="4D8BE569" w14:textId="77777777" w:rsidR="00C3271D" w:rsidRPr="00004D07" w:rsidRDefault="00C3271D" w:rsidP="00C3271D">
                      <w:pPr>
                        <w:pStyle w:val="ListParagraph"/>
                        <w:numPr>
                          <w:ilvl w:val="0"/>
                          <w:numId w:val="37"/>
                        </w:numPr>
                        <w:spacing w:before="240" w:after="0" w:line="240" w:lineRule="auto"/>
                        <w:rPr>
                          <w:sz w:val="20"/>
                          <w:szCs w:val="20"/>
                        </w:rPr>
                      </w:pPr>
                      <w:r w:rsidRPr="00004D07">
                        <w:rPr>
                          <w:b/>
                          <w:sz w:val="20"/>
                          <w:szCs w:val="20"/>
                        </w:rPr>
                        <w:t>An Intergroup is necessary.</w:t>
                      </w:r>
                      <w:r w:rsidRPr="00004D07">
                        <w:rPr>
                          <w:sz w:val="20"/>
                          <w:szCs w:val="20"/>
                        </w:rPr>
                        <w:t xml:space="preserve"> The size and complexity of the ABC/AWC requires the efforts of more members than are found in a meeting. Multiple </w:t>
                      </w:r>
                      <w:proofErr w:type="spellStart"/>
                      <w:r w:rsidRPr="00004D07">
                        <w:rPr>
                          <w:sz w:val="20"/>
                          <w:szCs w:val="20"/>
                        </w:rPr>
                        <w:t>Intergroups</w:t>
                      </w:r>
                      <w:proofErr w:type="spellEnd"/>
                      <w:r w:rsidRPr="00004D07">
                        <w:rPr>
                          <w:sz w:val="20"/>
                          <w:szCs w:val="20"/>
                        </w:rPr>
                        <w:t xml:space="preserve"> may work together to produce the event. </w:t>
                      </w:r>
                    </w:p>
                    <w:p w14:paraId="0AECC989" w14:textId="77777777" w:rsidR="00C3271D" w:rsidRPr="00004D07" w:rsidRDefault="00C3271D" w:rsidP="00C3271D">
                      <w:pPr>
                        <w:pStyle w:val="ListParagraph"/>
                        <w:numPr>
                          <w:ilvl w:val="0"/>
                          <w:numId w:val="37"/>
                        </w:numPr>
                        <w:spacing w:after="0" w:line="240" w:lineRule="auto"/>
                        <w:rPr>
                          <w:sz w:val="20"/>
                          <w:szCs w:val="20"/>
                        </w:rPr>
                      </w:pPr>
                      <w:r w:rsidRPr="00004D07">
                        <w:rPr>
                          <w:b/>
                          <w:sz w:val="20"/>
                          <w:szCs w:val="20"/>
                        </w:rPr>
                        <w:t xml:space="preserve">All </w:t>
                      </w:r>
                      <w:proofErr w:type="spellStart"/>
                      <w:r w:rsidRPr="00004D07">
                        <w:rPr>
                          <w:b/>
                          <w:sz w:val="20"/>
                          <w:szCs w:val="20"/>
                        </w:rPr>
                        <w:t>Intergroups</w:t>
                      </w:r>
                      <w:proofErr w:type="spellEnd"/>
                      <w:r w:rsidRPr="00004D07">
                        <w:rPr>
                          <w:b/>
                          <w:sz w:val="20"/>
                          <w:szCs w:val="20"/>
                        </w:rPr>
                        <w:t xml:space="preserve"> are capable.</w:t>
                      </w:r>
                      <w:r w:rsidRPr="00004D07">
                        <w:rPr>
                          <w:sz w:val="20"/>
                          <w:szCs w:val="20"/>
                        </w:rPr>
                        <w:t xml:space="preserve"> There is nothing Herculean about the members who have done this in the past. Requirements are dedication, enthusiasm and time. </w:t>
                      </w:r>
                    </w:p>
                    <w:p w14:paraId="38FC3ED3" w14:textId="77777777" w:rsidR="00C3271D" w:rsidRPr="00004D07" w:rsidRDefault="00C3271D" w:rsidP="00C3271D">
                      <w:pPr>
                        <w:pStyle w:val="ListParagraph"/>
                        <w:numPr>
                          <w:ilvl w:val="0"/>
                          <w:numId w:val="37"/>
                        </w:numPr>
                        <w:spacing w:after="0" w:line="240" w:lineRule="auto"/>
                        <w:rPr>
                          <w:sz w:val="20"/>
                          <w:szCs w:val="20"/>
                        </w:rPr>
                      </w:pPr>
                      <w:r w:rsidRPr="00004D07">
                        <w:rPr>
                          <w:b/>
                          <w:sz w:val="20"/>
                          <w:szCs w:val="20"/>
                        </w:rPr>
                        <w:t>Hosting is a healthy way to learn to work with others.</w:t>
                      </w:r>
                      <w:r w:rsidRPr="00004D07">
                        <w:rPr>
                          <w:sz w:val="20"/>
                          <w:szCs w:val="20"/>
                        </w:rPr>
                        <w:t xml:space="preserve"> All aspects of life provide us with opportunities to learn and grow. What’s powerful about this experience is that you will be working with fellow ACAs, with a common language and overall perspective. This is a safer place to learn healthier habits, which could be transposed to our workplaces.</w:t>
                      </w:r>
                    </w:p>
                    <w:p w14:paraId="4002E504" w14:textId="77777777" w:rsidR="00C3271D" w:rsidRPr="00004D07" w:rsidRDefault="00C3271D" w:rsidP="00C3271D">
                      <w:pPr>
                        <w:pStyle w:val="ListParagraph"/>
                        <w:numPr>
                          <w:ilvl w:val="0"/>
                          <w:numId w:val="37"/>
                        </w:numPr>
                        <w:spacing w:after="0" w:line="240" w:lineRule="auto"/>
                        <w:rPr>
                          <w:sz w:val="20"/>
                          <w:szCs w:val="20"/>
                        </w:rPr>
                      </w:pPr>
                      <w:r w:rsidRPr="00004D07">
                        <w:rPr>
                          <w:b/>
                          <w:sz w:val="20"/>
                          <w:szCs w:val="20"/>
                        </w:rPr>
                        <w:t>The hosting experience improves local meetings.</w:t>
                      </w:r>
                      <w:r w:rsidRPr="00004D07">
                        <w:rPr>
                          <w:sz w:val="20"/>
                          <w:szCs w:val="20"/>
                        </w:rPr>
                        <w:t xml:space="preserve"> With the planning and production of the ABC, many members become more knowledgeable and comfortable with the business meetings of their own groups.</w:t>
                      </w:r>
                    </w:p>
                    <w:p w14:paraId="4A18A56A" w14:textId="77777777" w:rsidR="00C3271D" w:rsidRPr="00004D07" w:rsidRDefault="00C3271D" w:rsidP="00C3271D">
                      <w:pPr>
                        <w:pStyle w:val="ListParagraph"/>
                        <w:numPr>
                          <w:ilvl w:val="0"/>
                          <w:numId w:val="37"/>
                        </w:numPr>
                        <w:spacing w:after="0" w:line="240" w:lineRule="auto"/>
                        <w:rPr>
                          <w:sz w:val="20"/>
                          <w:szCs w:val="20"/>
                        </w:rPr>
                      </w:pPr>
                      <w:r w:rsidRPr="00004D07">
                        <w:rPr>
                          <w:b/>
                          <w:sz w:val="20"/>
                          <w:szCs w:val="20"/>
                        </w:rPr>
                        <w:t>Hosting creates community.</w:t>
                      </w:r>
                      <w:r w:rsidRPr="00004D07">
                        <w:rPr>
                          <w:sz w:val="20"/>
                          <w:szCs w:val="20"/>
                        </w:rPr>
                        <w:t xml:space="preserve"> Best of all, choosing to be part of the larger world of ACA provides each member with a sense of belonging and an opportunity to feel at home.</w:t>
                      </w:r>
                    </w:p>
                    <w:p w14:paraId="2E8EC0FB" w14:textId="77777777" w:rsidR="00C3271D" w:rsidRPr="00FA616D" w:rsidRDefault="00C3271D" w:rsidP="00C3271D">
                      <w:pPr>
                        <w:spacing w:after="0" w:line="240" w:lineRule="auto"/>
                      </w:pPr>
                    </w:p>
                    <w:p w14:paraId="358E1F1F" w14:textId="77777777" w:rsidR="00C3271D" w:rsidRDefault="00C3271D" w:rsidP="00C3271D"/>
                  </w:txbxContent>
                </v:textbox>
                <w10:wrap type="square" anchorx="margin"/>
              </v:shape>
            </w:pict>
          </mc:Fallback>
        </mc:AlternateContent>
      </w:r>
      <w:r>
        <w:t>W</w:t>
      </w:r>
      <w:r w:rsidRPr="00FA616D">
        <w:t>ith the hosts of the upcoming 2 ABCs in place, we intend, at the same time</w:t>
      </w:r>
      <w:r>
        <w:t>, to be onboarding another Intergroup (and possibly an alternate)</w:t>
      </w:r>
      <w:r w:rsidRPr="00FA616D">
        <w:t xml:space="preserve"> to </w:t>
      </w:r>
      <w:r>
        <w:t xml:space="preserve">learn about the ABC/AWC and to </w:t>
      </w:r>
      <w:r w:rsidRPr="00FA616D">
        <w:t xml:space="preserve">explore a commitment to hosting in the years beyond. As an ABC </w:t>
      </w:r>
      <w:r>
        <w:t>is completed, the newest</w:t>
      </w:r>
      <w:r w:rsidRPr="00FA616D">
        <w:t xml:space="preserve"> </w:t>
      </w:r>
      <w:r>
        <w:t>Intergroup</w:t>
      </w:r>
      <w:r w:rsidRPr="00FA616D">
        <w:t xml:space="preserve"> commits to being a host in 2 years</w:t>
      </w:r>
      <w:r>
        <w:t>. If there is also an alternate,</w:t>
      </w:r>
      <w:r w:rsidRPr="00FA616D">
        <w:t xml:space="preserve"> </w:t>
      </w:r>
      <w:r>
        <w:t xml:space="preserve">and they are interested in hosting, they will remain in the cue and will begin planning, with their representatives learning about the tasks and challenges of producing these events, as they volunteer in the planning of current Conferences. </w:t>
      </w:r>
    </w:p>
    <w:p w14:paraId="3E965208" w14:textId="77777777" w:rsidR="00C3271D" w:rsidRDefault="00C3271D">
      <w:r>
        <w:br w:type="page"/>
      </w:r>
    </w:p>
    <w:p w14:paraId="4EAE83CA" w14:textId="4BCB5F8A" w:rsidR="00C3271D" w:rsidRPr="00242234" w:rsidRDefault="00C3271D" w:rsidP="00C3271D">
      <w:pPr>
        <w:spacing w:line="240" w:lineRule="auto"/>
      </w:pPr>
    </w:p>
    <w:p w14:paraId="36F9B3F5" w14:textId="24659F45" w:rsidR="00C3271D" w:rsidRPr="00E33015" w:rsidRDefault="00C3271D" w:rsidP="00C3271D">
      <w:pPr>
        <w:spacing w:line="240" w:lineRule="auto"/>
        <w:rPr>
          <w:b/>
          <w:sz w:val="28"/>
          <w:szCs w:val="28"/>
          <w:u w:val="single"/>
        </w:rPr>
      </w:pPr>
      <w:r w:rsidRPr="00E33015">
        <w:rPr>
          <w:b/>
          <w:sz w:val="28"/>
          <w:szCs w:val="28"/>
          <w:u w:val="single"/>
        </w:rPr>
        <w:t>A Visual Interpretation of the New System</w:t>
      </w:r>
    </w:p>
    <w:p w14:paraId="247986FC" w14:textId="0EDC0BDE" w:rsidR="00C3271D" w:rsidRPr="00FA616D" w:rsidRDefault="00C3271D" w:rsidP="00C3271D">
      <w:pPr>
        <w:spacing w:line="240" w:lineRule="auto"/>
      </w:pPr>
    </w:p>
    <w:tbl>
      <w:tblPr>
        <w:tblStyle w:val="TableGrid"/>
        <w:tblW w:w="0" w:type="auto"/>
        <w:tblLook w:val="04A0" w:firstRow="1" w:lastRow="0" w:firstColumn="1" w:lastColumn="0" w:noHBand="0" w:noVBand="1"/>
      </w:tblPr>
      <w:tblGrid>
        <w:gridCol w:w="728"/>
        <w:gridCol w:w="1007"/>
        <w:gridCol w:w="729"/>
        <w:gridCol w:w="1007"/>
        <w:gridCol w:w="730"/>
        <w:gridCol w:w="1007"/>
        <w:gridCol w:w="731"/>
        <w:gridCol w:w="975"/>
        <w:gridCol w:w="730"/>
        <w:gridCol w:w="986"/>
        <w:gridCol w:w="730"/>
      </w:tblGrid>
      <w:tr w:rsidR="00C3271D" w14:paraId="41570E38" w14:textId="77777777" w:rsidTr="00001064">
        <w:tc>
          <w:tcPr>
            <w:tcW w:w="732" w:type="dxa"/>
            <w:tcBorders>
              <w:top w:val="nil"/>
              <w:left w:val="nil"/>
              <w:bottom w:val="single" w:sz="4" w:space="0" w:color="auto"/>
              <w:right w:val="single" w:sz="4" w:space="0" w:color="auto"/>
            </w:tcBorders>
          </w:tcPr>
          <w:p w14:paraId="653C483D" w14:textId="77777777" w:rsidR="00C3271D" w:rsidRDefault="00C3271D" w:rsidP="00001064"/>
        </w:tc>
        <w:tc>
          <w:tcPr>
            <w:tcW w:w="1007" w:type="dxa"/>
            <w:tcBorders>
              <w:top w:val="nil"/>
              <w:left w:val="single" w:sz="4" w:space="0" w:color="auto"/>
              <w:bottom w:val="single" w:sz="4" w:space="0" w:color="auto"/>
              <w:right w:val="nil"/>
            </w:tcBorders>
          </w:tcPr>
          <w:p w14:paraId="54AC2C11" w14:textId="77777777" w:rsidR="00C3271D" w:rsidRDefault="00C3271D" w:rsidP="00001064">
            <w:r>
              <w:t>LAST</w:t>
            </w:r>
          </w:p>
          <w:p w14:paraId="6C237532" w14:textId="77777777" w:rsidR="00C3271D" w:rsidRDefault="00C3271D" w:rsidP="00001064">
            <w:r>
              <w:t>YEAR</w:t>
            </w:r>
          </w:p>
        </w:tc>
        <w:tc>
          <w:tcPr>
            <w:tcW w:w="733" w:type="dxa"/>
            <w:tcBorders>
              <w:top w:val="nil"/>
              <w:left w:val="nil"/>
              <w:bottom w:val="single" w:sz="4" w:space="0" w:color="auto"/>
              <w:right w:val="single" w:sz="4" w:space="0" w:color="auto"/>
            </w:tcBorders>
          </w:tcPr>
          <w:p w14:paraId="2753E405" w14:textId="77777777" w:rsidR="00C3271D" w:rsidRDefault="00C3271D" w:rsidP="00001064"/>
        </w:tc>
        <w:tc>
          <w:tcPr>
            <w:tcW w:w="1007" w:type="dxa"/>
            <w:tcBorders>
              <w:top w:val="nil"/>
              <w:left w:val="single" w:sz="4" w:space="0" w:color="auto"/>
              <w:bottom w:val="single" w:sz="4" w:space="0" w:color="auto"/>
              <w:right w:val="nil"/>
            </w:tcBorders>
          </w:tcPr>
          <w:p w14:paraId="585F5A2C" w14:textId="77777777" w:rsidR="00C3271D" w:rsidRDefault="00C3271D" w:rsidP="00001064">
            <w:r>
              <w:t>THIS</w:t>
            </w:r>
          </w:p>
          <w:p w14:paraId="5D133954" w14:textId="77777777" w:rsidR="00C3271D" w:rsidRDefault="00C3271D" w:rsidP="00001064">
            <w:r>
              <w:t>YEAR</w:t>
            </w:r>
          </w:p>
        </w:tc>
        <w:tc>
          <w:tcPr>
            <w:tcW w:w="733" w:type="dxa"/>
            <w:tcBorders>
              <w:top w:val="nil"/>
              <w:left w:val="nil"/>
              <w:bottom w:val="single" w:sz="4" w:space="0" w:color="auto"/>
              <w:right w:val="single" w:sz="4" w:space="0" w:color="auto"/>
            </w:tcBorders>
          </w:tcPr>
          <w:p w14:paraId="458B2235" w14:textId="77777777" w:rsidR="00C3271D" w:rsidRDefault="00C3271D" w:rsidP="00001064"/>
        </w:tc>
        <w:tc>
          <w:tcPr>
            <w:tcW w:w="975" w:type="dxa"/>
            <w:tcBorders>
              <w:top w:val="nil"/>
              <w:left w:val="single" w:sz="4" w:space="0" w:color="auto"/>
              <w:bottom w:val="single" w:sz="4" w:space="0" w:color="auto"/>
              <w:right w:val="nil"/>
            </w:tcBorders>
          </w:tcPr>
          <w:p w14:paraId="05AC2B2A" w14:textId="77777777" w:rsidR="00C3271D" w:rsidRDefault="00C3271D" w:rsidP="00001064">
            <w:r>
              <w:t>NEXT YEAR</w:t>
            </w:r>
          </w:p>
        </w:tc>
        <w:tc>
          <w:tcPr>
            <w:tcW w:w="734" w:type="dxa"/>
            <w:tcBorders>
              <w:top w:val="nil"/>
              <w:left w:val="nil"/>
              <w:bottom w:val="single" w:sz="4" w:space="0" w:color="auto"/>
              <w:right w:val="single" w:sz="4" w:space="0" w:color="auto"/>
            </w:tcBorders>
          </w:tcPr>
          <w:p w14:paraId="3900B0EA" w14:textId="77777777" w:rsidR="00C3271D" w:rsidRDefault="00C3271D" w:rsidP="00001064"/>
        </w:tc>
        <w:tc>
          <w:tcPr>
            <w:tcW w:w="976" w:type="dxa"/>
            <w:tcBorders>
              <w:top w:val="nil"/>
              <w:left w:val="single" w:sz="4" w:space="0" w:color="auto"/>
              <w:bottom w:val="single" w:sz="4" w:space="0" w:color="auto"/>
              <w:right w:val="nil"/>
            </w:tcBorders>
          </w:tcPr>
          <w:p w14:paraId="6A8FE5DC" w14:textId="77777777" w:rsidR="00C3271D" w:rsidRDefault="00C3271D" w:rsidP="00001064">
            <w:r>
              <w:t>IN 2</w:t>
            </w:r>
          </w:p>
          <w:p w14:paraId="2D72157F" w14:textId="77777777" w:rsidR="00C3271D" w:rsidRDefault="00C3271D" w:rsidP="00001064">
            <w:r>
              <w:t>YEARS</w:t>
            </w:r>
          </w:p>
        </w:tc>
        <w:tc>
          <w:tcPr>
            <w:tcW w:w="733" w:type="dxa"/>
            <w:tcBorders>
              <w:top w:val="nil"/>
              <w:left w:val="nil"/>
              <w:bottom w:val="single" w:sz="4" w:space="0" w:color="auto"/>
              <w:right w:val="single" w:sz="4" w:space="0" w:color="auto"/>
            </w:tcBorders>
          </w:tcPr>
          <w:p w14:paraId="0CAF642F" w14:textId="77777777" w:rsidR="00C3271D" w:rsidRDefault="00C3271D" w:rsidP="00001064"/>
        </w:tc>
        <w:tc>
          <w:tcPr>
            <w:tcW w:w="987" w:type="dxa"/>
            <w:tcBorders>
              <w:top w:val="nil"/>
              <w:left w:val="single" w:sz="4" w:space="0" w:color="auto"/>
              <w:bottom w:val="single" w:sz="4" w:space="0" w:color="auto"/>
              <w:right w:val="nil"/>
            </w:tcBorders>
          </w:tcPr>
          <w:p w14:paraId="3FA317A5" w14:textId="77777777" w:rsidR="00C3271D" w:rsidRDefault="00C3271D" w:rsidP="00001064">
            <w:r>
              <w:t>IN 3</w:t>
            </w:r>
          </w:p>
          <w:p w14:paraId="6ECEF419" w14:textId="77777777" w:rsidR="00C3271D" w:rsidRDefault="00C3271D" w:rsidP="00001064">
            <w:r>
              <w:t>YEARS</w:t>
            </w:r>
          </w:p>
        </w:tc>
        <w:tc>
          <w:tcPr>
            <w:tcW w:w="733" w:type="dxa"/>
            <w:tcBorders>
              <w:top w:val="nil"/>
              <w:left w:val="nil"/>
              <w:bottom w:val="single" w:sz="4" w:space="0" w:color="auto"/>
              <w:right w:val="nil"/>
            </w:tcBorders>
          </w:tcPr>
          <w:p w14:paraId="14775726" w14:textId="77777777" w:rsidR="00C3271D" w:rsidRDefault="00C3271D" w:rsidP="00001064"/>
        </w:tc>
      </w:tr>
      <w:tr w:rsidR="00C3271D" w14:paraId="78B33AA9" w14:textId="77777777" w:rsidTr="00001064">
        <w:tc>
          <w:tcPr>
            <w:tcW w:w="732" w:type="dxa"/>
            <w:tcBorders>
              <w:top w:val="single" w:sz="4" w:space="0" w:color="auto"/>
              <w:left w:val="nil"/>
              <w:bottom w:val="nil"/>
              <w:right w:val="single" w:sz="4" w:space="0" w:color="auto"/>
            </w:tcBorders>
          </w:tcPr>
          <w:p w14:paraId="43C943C6" w14:textId="77777777" w:rsidR="00C3271D" w:rsidRDefault="00C3271D" w:rsidP="00001064"/>
        </w:tc>
        <w:tc>
          <w:tcPr>
            <w:tcW w:w="1007" w:type="dxa"/>
            <w:tcBorders>
              <w:top w:val="single" w:sz="4" w:space="0" w:color="auto"/>
              <w:left w:val="single" w:sz="4" w:space="0" w:color="auto"/>
              <w:bottom w:val="nil"/>
              <w:right w:val="nil"/>
            </w:tcBorders>
          </w:tcPr>
          <w:p w14:paraId="1B39DD12" w14:textId="77777777" w:rsidR="00C3271D" w:rsidRDefault="00C3271D" w:rsidP="00001064">
            <w:r>
              <w:t>Host</w:t>
            </w:r>
          </w:p>
        </w:tc>
        <w:tc>
          <w:tcPr>
            <w:tcW w:w="733" w:type="dxa"/>
            <w:tcBorders>
              <w:top w:val="single" w:sz="4" w:space="0" w:color="auto"/>
              <w:left w:val="nil"/>
              <w:bottom w:val="nil"/>
              <w:right w:val="single" w:sz="4" w:space="0" w:color="auto"/>
            </w:tcBorders>
          </w:tcPr>
          <w:p w14:paraId="15E2C2B9" w14:textId="77777777" w:rsidR="00C3271D" w:rsidRDefault="00C3271D" w:rsidP="00001064"/>
        </w:tc>
        <w:tc>
          <w:tcPr>
            <w:tcW w:w="1007" w:type="dxa"/>
            <w:tcBorders>
              <w:top w:val="single" w:sz="4" w:space="0" w:color="auto"/>
              <w:left w:val="single" w:sz="4" w:space="0" w:color="auto"/>
              <w:bottom w:val="nil"/>
              <w:right w:val="nil"/>
            </w:tcBorders>
          </w:tcPr>
          <w:p w14:paraId="3754FC1D" w14:textId="77777777" w:rsidR="00C3271D" w:rsidRDefault="00C3271D" w:rsidP="00001064"/>
        </w:tc>
        <w:tc>
          <w:tcPr>
            <w:tcW w:w="733" w:type="dxa"/>
            <w:tcBorders>
              <w:top w:val="single" w:sz="4" w:space="0" w:color="auto"/>
              <w:left w:val="nil"/>
              <w:bottom w:val="nil"/>
              <w:right w:val="single" w:sz="4" w:space="0" w:color="auto"/>
            </w:tcBorders>
          </w:tcPr>
          <w:p w14:paraId="5258B442" w14:textId="77777777" w:rsidR="00C3271D" w:rsidRDefault="00C3271D" w:rsidP="00001064"/>
        </w:tc>
        <w:tc>
          <w:tcPr>
            <w:tcW w:w="975" w:type="dxa"/>
            <w:tcBorders>
              <w:top w:val="single" w:sz="4" w:space="0" w:color="auto"/>
              <w:left w:val="single" w:sz="4" w:space="0" w:color="auto"/>
              <w:bottom w:val="nil"/>
              <w:right w:val="nil"/>
            </w:tcBorders>
          </w:tcPr>
          <w:p w14:paraId="30082C02" w14:textId="77777777" w:rsidR="00C3271D" w:rsidRDefault="00C3271D" w:rsidP="00001064"/>
        </w:tc>
        <w:tc>
          <w:tcPr>
            <w:tcW w:w="734" w:type="dxa"/>
            <w:tcBorders>
              <w:top w:val="single" w:sz="4" w:space="0" w:color="auto"/>
              <w:left w:val="nil"/>
              <w:bottom w:val="nil"/>
              <w:right w:val="single" w:sz="4" w:space="0" w:color="auto"/>
            </w:tcBorders>
          </w:tcPr>
          <w:p w14:paraId="448D0F02" w14:textId="77777777" w:rsidR="00C3271D" w:rsidRDefault="00C3271D" w:rsidP="00001064"/>
        </w:tc>
        <w:tc>
          <w:tcPr>
            <w:tcW w:w="976" w:type="dxa"/>
            <w:tcBorders>
              <w:top w:val="single" w:sz="4" w:space="0" w:color="auto"/>
              <w:left w:val="single" w:sz="4" w:space="0" w:color="auto"/>
              <w:bottom w:val="nil"/>
              <w:right w:val="nil"/>
            </w:tcBorders>
          </w:tcPr>
          <w:p w14:paraId="7285A819" w14:textId="77777777" w:rsidR="00C3271D" w:rsidRDefault="00C3271D" w:rsidP="00001064"/>
        </w:tc>
        <w:tc>
          <w:tcPr>
            <w:tcW w:w="733" w:type="dxa"/>
            <w:tcBorders>
              <w:top w:val="single" w:sz="4" w:space="0" w:color="auto"/>
              <w:left w:val="nil"/>
              <w:bottom w:val="nil"/>
              <w:right w:val="single" w:sz="4" w:space="0" w:color="auto"/>
            </w:tcBorders>
          </w:tcPr>
          <w:p w14:paraId="0C8EC843" w14:textId="77777777" w:rsidR="00C3271D" w:rsidRDefault="00C3271D" w:rsidP="00001064"/>
        </w:tc>
        <w:tc>
          <w:tcPr>
            <w:tcW w:w="987" w:type="dxa"/>
            <w:tcBorders>
              <w:top w:val="single" w:sz="4" w:space="0" w:color="auto"/>
              <w:left w:val="single" w:sz="4" w:space="0" w:color="auto"/>
              <w:bottom w:val="nil"/>
              <w:right w:val="nil"/>
            </w:tcBorders>
          </w:tcPr>
          <w:p w14:paraId="5CA56B82" w14:textId="77777777" w:rsidR="00C3271D" w:rsidRDefault="00C3271D" w:rsidP="00001064"/>
        </w:tc>
        <w:tc>
          <w:tcPr>
            <w:tcW w:w="733" w:type="dxa"/>
            <w:tcBorders>
              <w:top w:val="single" w:sz="4" w:space="0" w:color="auto"/>
              <w:left w:val="nil"/>
              <w:bottom w:val="nil"/>
              <w:right w:val="nil"/>
            </w:tcBorders>
          </w:tcPr>
          <w:p w14:paraId="511A4AC5" w14:textId="77777777" w:rsidR="00C3271D" w:rsidRDefault="00C3271D" w:rsidP="00001064"/>
        </w:tc>
      </w:tr>
      <w:tr w:rsidR="00C3271D" w14:paraId="4298C2CD" w14:textId="77777777" w:rsidTr="00001064">
        <w:tc>
          <w:tcPr>
            <w:tcW w:w="732" w:type="dxa"/>
            <w:tcBorders>
              <w:top w:val="nil"/>
              <w:left w:val="nil"/>
              <w:bottom w:val="nil"/>
              <w:right w:val="single" w:sz="4" w:space="0" w:color="auto"/>
            </w:tcBorders>
          </w:tcPr>
          <w:p w14:paraId="0EDE5019" w14:textId="77777777" w:rsidR="00C3271D" w:rsidRDefault="00C3271D" w:rsidP="00001064"/>
        </w:tc>
        <w:tc>
          <w:tcPr>
            <w:tcW w:w="1007" w:type="dxa"/>
            <w:tcBorders>
              <w:top w:val="nil"/>
              <w:left w:val="single" w:sz="4" w:space="0" w:color="auto"/>
              <w:bottom w:val="nil"/>
              <w:right w:val="nil"/>
            </w:tcBorders>
          </w:tcPr>
          <w:p w14:paraId="01B37560" w14:textId="77777777" w:rsidR="00C3271D" w:rsidRDefault="00C3271D" w:rsidP="00001064"/>
        </w:tc>
        <w:tc>
          <w:tcPr>
            <w:tcW w:w="733" w:type="dxa"/>
            <w:tcBorders>
              <w:top w:val="nil"/>
              <w:left w:val="nil"/>
              <w:bottom w:val="nil"/>
              <w:right w:val="single" w:sz="4" w:space="0" w:color="auto"/>
            </w:tcBorders>
          </w:tcPr>
          <w:p w14:paraId="5CAA9062" w14:textId="77777777" w:rsidR="00C3271D" w:rsidRDefault="00C3271D" w:rsidP="00001064"/>
        </w:tc>
        <w:tc>
          <w:tcPr>
            <w:tcW w:w="1007" w:type="dxa"/>
            <w:tcBorders>
              <w:top w:val="nil"/>
              <w:left w:val="single" w:sz="4" w:space="0" w:color="auto"/>
              <w:bottom w:val="nil"/>
              <w:right w:val="nil"/>
            </w:tcBorders>
          </w:tcPr>
          <w:p w14:paraId="1671D566" w14:textId="77777777" w:rsidR="00C3271D" w:rsidRDefault="00C3271D" w:rsidP="00001064">
            <w:r>
              <w:t>Host</w:t>
            </w:r>
          </w:p>
        </w:tc>
        <w:tc>
          <w:tcPr>
            <w:tcW w:w="733" w:type="dxa"/>
            <w:tcBorders>
              <w:top w:val="nil"/>
              <w:left w:val="nil"/>
              <w:bottom w:val="nil"/>
              <w:right w:val="single" w:sz="4" w:space="0" w:color="auto"/>
            </w:tcBorders>
          </w:tcPr>
          <w:p w14:paraId="281473B6" w14:textId="77777777" w:rsidR="00C3271D" w:rsidRDefault="00C3271D" w:rsidP="00001064"/>
        </w:tc>
        <w:tc>
          <w:tcPr>
            <w:tcW w:w="975" w:type="dxa"/>
            <w:tcBorders>
              <w:top w:val="nil"/>
              <w:left w:val="single" w:sz="4" w:space="0" w:color="auto"/>
              <w:bottom w:val="nil"/>
              <w:right w:val="nil"/>
            </w:tcBorders>
          </w:tcPr>
          <w:p w14:paraId="33A7D5CC" w14:textId="77777777" w:rsidR="00C3271D" w:rsidRDefault="00C3271D" w:rsidP="00001064"/>
        </w:tc>
        <w:tc>
          <w:tcPr>
            <w:tcW w:w="734" w:type="dxa"/>
            <w:tcBorders>
              <w:top w:val="nil"/>
              <w:left w:val="nil"/>
              <w:bottom w:val="nil"/>
              <w:right w:val="single" w:sz="4" w:space="0" w:color="auto"/>
            </w:tcBorders>
          </w:tcPr>
          <w:p w14:paraId="48C1D44B" w14:textId="77777777" w:rsidR="00C3271D" w:rsidRDefault="00C3271D" w:rsidP="00001064"/>
        </w:tc>
        <w:tc>
          <w:tcPr>
            <w:tcW w:w="976" w:type="dxa"/>
            <w:tcBorders>
              <w:top w:val="nil"/>
              <w:left w:val="single" w:sz="4" w:space="0" w:color="auto"/>
              <w:bottom w:val="nil"/>
              <w:right w:val="nil"/>
            </w:tcBorders>
          </w:tcPr>
          <w:p w14:paraId="4EFA0B46" w14:textId="77777777" w:rsidR="00C3271D" w:rsidRDefault="00C3271D" w:rsidP="00001064"/>
        </w:tc>
        <w:tc>
          <w:tcPr>
            <w:tcW w:w="733" w:type="dxa"/>
            <w:tcBorders>
              <w:top w:val="nil"/>
              <w:left w:val="nil"/>
              <w:bottom w:val="nil"/>
              <w:right w:val="single" w:sz="4" w:space="0" w:color="auto"/>
            </w:tcBorders>
          </w:tcPr>
          <w:p w14:paraId="698F67F3" w14:textId="77777777" w:rsidR="00C3271D" w:rsidRDefault="00C3271D" w:rsidP="00001064"/>
        </w:tc>
        <w:tc>
          <w:tcPr>
            <w:tcW w:w="987" w:type="dxa"/>
            <w:tcBorders>
              <w:top w:val="nil"/>
              <w:left w:val="single" w:sz="4" w:space="0" w:color="auto"/>
              <w:bottom w:val="nil"/>
              <w:right w:val="nil"/>
            </w:tcBorders>
          </w:tcPr>
          <w:p w14:paraId="3D93C838" w14:textId="77777777" w:rsidR="00C3271D" w:rsidRDefault="00C3271D" w:rsidP="00001064"/>
        </w:tc>
        <w:tc>
          <w:tcPr>
            <w:tcW w:w="733" w:type="dxa"/>
            <w:tcBorders>
              <w:top w:val="nil"/>
              <w:left w:val="nil"/>
              <w:bottom w:val="nil"/>
              <w:right w:val="nil"/>
            </w:tcBorders>
          </w:tcPr>
          <w:p w14:paraId="6974D83E" w14:textId="77777777" w:rsidR="00C3271D" w:rsidRDefault="00C3271D" w:rsidP="00001064"/>
        </w:tc>
      </w:tr>
      <w:tr w:rsidR="00C3271D" w14:paraId="5FC6AF44" w14:textId="77777777" w:rsidTr="00001064">
        <w:tc>
          <w:tcPr>
            <w:tcW w:w="732" w:type="dxa"/>
            <w:tcBorders>
              <w:top w:val="nil"/>
              <w:left w:val="nil"/>
              <w:bottom w:val="nil"/>
              <w:right w:val="single" w:sz="4" w:space="0" w:color="auto"/>
            </w:tcBorders>
          </w:tcPr>
          <w:p w14:paraId="79760B1C" w14:textId="77777777" w:rsidR="00C3271D" w:rsidRDefault="00C3271D" w:rsidP="00001064"/>
        </w:tc>
        <w:tc>
          <w:tcPr>
            <w:tcW w:w="1007" w:type="dxa"/>
            <w:tcBorders>
              <w:top w:val="nil"/>
              <w:left w:val="single" w:sz="4" w:space="0" w:color="auto"/>
              <w:bottom w:val="nil"/>
              <w:right w:val="nil"/>
            </w:tcBorders>
          </w:tcPr>
          <w:p w14:paraId="40952CCE" w14:textId="77777777" w:rsidR="00C3271D" w:rsidRDefault="00C3271D" w:rsidP="00001064"/>
        </w:tc>
        <w:tc>
          <w:tcPr>
            <w:tcW w:w="733" w:type="dxa"/>
            <w:tcBorders>
              <w:top w:val="nil"/>
              <w:left w:val="nil"/>
              <w:bottom w:val="nil"/>
              <w:right w:val="single" w:sz="4" w:space="0" w:color="auto"/>
            </w:tcBorders>
          </w:tcPr>
          <w:p w14:paraId="35E4A996" w14:textId="77777777" w:rsidR="00C3271D" w:rsidRDefault="00C3271D" w:rsidP="00001064">
            <w:r>
              <w:rPr>
                <w:noProof/>
              </w:rPr>
              <mc:AlternateContent>
                <mc:Choice Requires="wps">
                  <w:drawing>
                    <wp:anchor distT="0" distB="0" distL="114300" distR="114300" simplePos="0" relativeHeight="251663360" behindDoc="1" locked="0" layoutInCell="1" allowOverlap="1" wp14:anchorId="531ECE8D" wp14:editId="5FE6D974">
                      <wp:simplePos x="0" y="0"/>
                      <wp:positionH relativeFrom="column">
                        <wp:posOffset>-1388019</wp:posOffset>
                      </wp:positionH>
                      <wp:positionV relativeFrom="paragraph">
                        <wp:posOffset>106317</wp:posOffset>
                      </wp:positionV>
                      <wp:extent cx="2329180" cy="484505"/>
                      <wp:effectExtent l="0" t="381000" r="0" b="391795"/>
                      <wp:wrapNone/>
                      <wp:docPr id="9" name="Right Arrow 9"/>
                      <wp:cNvGraphicFramePr/>
                      <a:graphic xmlns:a="http://schemas.openxmlformats.org/drawingml/2006/main">
                        <a:graphicData uri="http://schemas.microsoft.com/office/word/2010/wordprocessingShape">
                          <wps:wsp>
                            <wps:cNvSpPr/>
                            <wps:spPr>
                              <a:xfrm rot="19960158">
                                <a:off x="0" y="0"/>
                                <a:ext cx="2329180" cy="484505"/>
                              </a:xfrm>
                              <a:prstGeom prst="rightArrow">
                                <a:avLst/>
                              </a:prstGeom>
                              <a:solidFill>
                                <a:schemeClr val="accent2">
                                  <a:lumMod val="20000"/>
                                  <a:lumOff val="80000"/>
                                </a:schemeClr>
                              </a:solidFill>
                              <a:effectLst>
                                <a:softEdge rad="63500"/>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31C86A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9" o:spid="_x0000_s1026" type="#_x0000_t13" style="position:absolute;margin-left:-109.3pt;margin-top:8.35pt;width:183.4pt;height:38.15pt;rotation:-1791145fd;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" adj="19353" fillcolor="#fbe4d5 [661]" strokecolor="#1f4d78 [1604]" strokeweight="1pt"/>
                  </w:pict>
                </mc:Fallback>
              </mc:AlternateContent>
            </w:r>
          </w:p>
        </w:tc>
        <w:tc>
          <w:tcPr>
            <w:tcW w:w="1007" w:type="dxa"/>
            <w:tcBorders>
              <w:top w:val="nil"/>
              <w:left w:val="single" w:sz="4" w:space="0" w:color="auto"/>
              <w:bottom w:val="nil"/>
              <w:right w:val="nil"/>
            </w:tcBorders>
          </w:tcPr>
          <w:p w14:paraId="204AB5A9" w14:textId="77777777" w:rsidR="00C3271D" w:rsidRDefault="00C3271D" w:rsidP="00001064"/>
        </w:tc>
        <w:tc>
          <w:tcPr>
            <w:tcW w:w="733" w:type="dxa"/>
            <w:tcBorders>
              <w:top w:val="nil"/>
              <w:left w:val="nil"/>
              <w:bottom w:val="nil"/>
              <w:right w:val="single" w:sz="4" w:space="0" w:color="auto"/>
            </w:tcBorders>
          </w:tcPr>
          <w:p w14:paraId="6D27E9E3" w14:textId="77777777" w:rsidR="00C3271D" w:rsidRDefault="00C3271D" w:rsidP="00001064"/>
        </w:tc>
        <w:tc>
          <w:tcPr>
            <w:tcW w:w="975" w:type="dxa"/>
            <w:tcBorders>
              <w:top w:val="nil"/>
              <w:left w:val="single" w:sz="4" w:space="0" w:color="auto"/>
              <w:bottom w:val="nil"/>
              <w:right w:val="nil"/>
            </w:tcBorders>
          </w:tcPr>
          <w:p w14:paraId="2F448CF9" w14:textId="77777777" w:rsidR="00C3271D" w:rsidRDefault="00C3271D" w:rsidP="00001064"/>
        </w:tc>
        <w:tc>
          <w:tcPr>
            <w:tcW w:w="734" w:type="dxa"/>
            <w:tcBorders>
              <w:top w:val="nil"/>
              <w:left w:val="nil"/>
              <w:bottom w:val="nil"/>
              <w:right w:val="single" w:sz="4" w:space="0" w:color="auto"/>
            </w:tcBorders>
          </w:tcPr>
          <w:p w14:paraId="73E0E852" w14:textId="77777777" w:rsidR="00C3271D" w:rsidRDefault="00C3271D" w:rsidP="00001064"/>
        </w:tc>
        <w:tc>
          <w:tcPr>
            <w:tcW w:w="976" w:type="dxa"/>
            <w:tcBorders>
              <w:top w:val="nil"/>
              <w:left w:val="single" w:sz="4" w:space="0" w:color="auto"/>
              <w:bottom w:val="nil"/>
              <w:right w:val="nil"/>
            </w:tcBorders>
          </w:tcPr>
          <w:p w14:paraId="163D9704" w14:textId="77777777" w:rsidR="00C3271D" w:rsidRDefault="00C3271D" w:rsidP="00001064"/>
        </w:tc>
        <w:tc>
          <w:tcPr>
            <w:tcW w:w="733" w:type="dxa"/>
            <w:tcBorders>
              <w:top w:val="nil"/>
              <w:left w:val="nil"/>
              <w:bottom w:val="nil"/>
              <w:right w:val="single" w:sz="4" w:space="0" w:color="auto"/>
            </w:tcBorders>
          </w:tcPr>
          <w:p w14:paraId="53D7266E" w14:textId="77777777" w:rsidR="00C3271D" w:rsidRDefault="00C3271D" w:rsidP="00001064"/>
        </w:tc>
        <w:tc>
          <w:tcPr>
            <w:tcW w:w="987" w:type="dxa"/>
            <w:tcBorders>
              <w:top w:val="nil"/>
              <w:left w:val="single" w:sz="4" w:space="0" w:color="auto"/>
              <w:bottom w:val="nil"/>
              <w:right w:val="nil"/>
            </w:tcBorders>
          </w:tcPr>
          <w:p w14:paraId="7FEA29B7" w14:textId="77777777" w:rsidR="00C3271D" w:rsidRDefault="00C3271D" w:rsidP="00001064"/>
        </w:tc>
        <w:tc>
          <w:tcPr>
            <w:tcW w:w="733" w:type="dxa"/>
            <w:tcBorders>
              <w:top w:val="nil"/>
              <w:left w:val="nil"/>
              <w:bottom w:val="nil"/>
              <w:right w:val="nil"/>
            </w:tcBorders>
          </w:tcPr>
          <w:p w14:paraId="554F56ED" w14:textId="77777777" w:rsidR="00C3271D" w:rsidRDefault="00C3271D" w:rsidP="00001064"/>
        </w:tc>
      </w:tr>
      <w:tr w:rsidR="00C3271D" w14:paraId="42E48D6B" w14:textId="77777777" w:rsidTr="00001064">
        <w:tc>
          <w:tcPr>
            <w:tcW w:w="732" w:type="dxa"/>
            <w:tcBorders>
              <w:top w:val="nil"/>
              <w:left w:val="nil"/>
              <w:bottom w:val="nil"/>
              <w:right w:val="single" w:sz="4" w:space="0" w:color="auto"/>
            </w:tcBorders>
          </w:tcPr>
          <w:p w14:paraId="643EB67E" w14:textId="77777777" w:rsidR="00C3271D" w:rsidRDefault="00C3271D" w:rsidP="00001064"/>
        </w:tc>
        <w:tc>
          <w:tcPr>
            <w:tcW w:w="1007" w:type="dxa"/>
            <w:tcBorders>
              <w:top w:val="nil"/>
              <w:left w:val="single" w:sz="4" w:space="0" w:color="auto"/>
              <w:bottom w:val="nil"/>
              <w:right w:val="nil"/>
            </w:tcBorders>
          </w:tcPr>
          <w:p w14:paraId="54EBE41A" w14:textId="77777777" w:rsidR="00C3271D" w:rsidRDefault="00C3271D" w:rsidP="00001064"/>
        </w:tc>
        <w:tc>
          <w:tcPr>
            <w:tcW w:w="733" w:type="dxa"/>
            <w:tcBorders>
              <w:top w:val="nil"/>
              <w:left w:val="nil"/>
              <w:bottom w:val="nil"/>
              <w:right w:val="single" w:sz="4" w:space="0" w:color="auto"/>
            </w:tcBorders>
          </w:tcPr>
          <w:p w14:paraId="789A9B99" w14:textId="77777777" w:rsidR="00C3271D" w:rsidRDefault="00C3271D" w:rsidP="00001064"/>
        </w:tc>
        <w:tc>
          <w:tcPr>
            <w:tcW w:w="1007" w:type="dxa"/>
            <w:tcBorders>
              <w:top w:val="nil"/>
              <w:left w:val="single" w:sz="4" w:space="0" w:color="auto"/>
              <w:bottom w:val="nil"/>
              <w:right w:val="nil"/>
            </w:tcBorders>
          </w:tcPr>
          <w:p w14:paraId="5E503AD6" w14:textId="77777777" w:rsidR="00C3271D" w:rsidRDefault="00C3271D" w:rsidP="00001064"/>
        </w:tc>
        <w:tc>
          <w:tcPr>
            <w:tcW w:w="733" w:type="dxa"/>
            <w:tcBorders>
              <w:top w:val="nil"/>
              <w:left w:val="nil"/>
              <w:bottom w:val="nil"/>
              <w:right w:val="single" w:sz="4" w:space="0" w:color="auto"/>
            </w:tcBorders>
          </w:tcPr>
          <w:p w14:paraId="46EE0021" w14:textId="77777777" w:rsidR="00C3271D" w:rsidRDefault="00C3271D" w:rsidP="00001064">
            <w:r>
              <w:rPr>
                <w:noProof/>
              </w:rPr>
              <mc:AlternateContent>
                <mc:Choice Requires="wps">
                  <w:drawing>
                    <wp:anchor distT="0" distB="0" distL="114300" distR="114300" simplePos="0" relativeHeight="251659264" behindDoc="1" locked="0" layoutInCell="1" allowOverlap="1" wp14:anchorId="36311600" wp14:editId="1425D632">
                      <wp:simplePos x="0" y="0"/>
                      <wp:positionH relativeFrom="column">
                        <wp:posOffset>-2576661</wp:posOffset>
                      </wp:positionH>
                      <wp:positionV relativeFrom="paragraph">
                        <wp:posOffset>532301</wp:posOffset>
                      </wp:positionV>
                      <wp:extent cx="3881200" cy="484505"/>
                      <wp:effectExtent l="0" t="647700" r="0" b="734695"/>
                      <wp:wrapNone/>
                      <wp:docPr id="5" name="Right Arrow 5"/>
                      <wp:cNvGraphicFramePr/>
                      <a:graphic xmlns:a="http://schemas.openxmlformats.org/drawingml/2006/main">
                        <a:graphicData uri="http://schemas.microsoft.com/office/word/2010/wordprocessingShape">
                          <wps:wsp>
                            <wps:cNvSpPr/>
                            <wps:spPr>
                              <a:xfrm rot="19995967">
                                <a:off x="0" y="0"/>
                                <a:ext cx="3881200" cy="484505"/>
                              </a:xfrm>
                              <a:prstGeom prst="rightArrow">
                                <a:avLst>
                                  <a:gd name="adj1" fmla="val 51607"/>
                                  <a:gd name="adj2" fmla="val 121522"/>
                                </a:avLst>
                              </a:prstGeom>
                              <a:solidFill>
                                <a:schemeClr val="accent1">
                                  <a:lumMod val="20000"/>
                                  <a:lumOff val="80000"/>
                                </a:schemeClr>
                              </a:solidFill>
                              <a:effectLst>
                                <a:softEdge rad="63500"/>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A613807" id="Right Arrow 5" o:spid="_x0000_s1026" type="#_x0000_t13" style="position:absolute;margin-left:-202.9pt;margin-top:41.9pt;width:305.6pt;height:38.15pt;rotation:-1752032fd;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" adj="18323,5226" fillcolor="#deeaf6 [660]" strokecolor="#1f4d78 [1604]" strokeweight="1pt"/>
                  </w:pict>
                </mc:Fallback>
              </mc:AlternateContent>
            </w:r>
          </w:p>
        </w:tc>
        <w:tc>
          <w:tcPr>
            <w:tcW w:w="975" w:type="dxa"/>
            <w:tcBorders>
              <w:top w:val="nil"/>
              <w:left w:val="single" w:sz="4" w:space="0" w:color="auto"/>
              <w:bottom w:val="nil"/>
              <w:right w:val="nil"/>
            </w:tcBorders>
          </w:tcPr>
          <w:p w14:paraId="3387CA68" w14:textId="77777777" w:rsidR="00C3271D" w:rsidRDefault="00C3271D" w:rsidP="00001064">
            <w:r>
              <w:t>Host</w:t>
            </w:r>
          </w:p>
        </w:tc>
        <w:tc>
          <w:tcPr>
            <w:tcW w:w="734" w:type="dxa"/>
            <w:tcBorders>
              <w:top w:val="nil"/>
              <w:left w:val="nil"/>
              <w:bottom w:val="nil"/>
              <w:right w:val="single" w:sz="4" w:space="0" w:color="auto"/>
            </w:tcBorders>
          </w:tcPr>
          <w:p w14:paraId="7B6CB824" w14:textId="77777777" w:rsidR="00C3271D" w:rsidRDefault="00C3271D" w:rsidP="00001064"/>
        </w:tc>
        <w:tc>
          <w:tcPr>
            <w:tcW w:w="976" w:type="dxa"/>
            <w:tcBorders>
              <w:top w:val="nil"/>
              <w:left w:val="single" w:sz="4" w:space="0" w:color="auto"/>
              <w:bottom w:val="nil"/>
              <w:right w:val="nil"/>
            </w:tcBorders>
          </w:tcPr>
          <w:p w14:paraId="14E13E68" w14:textId="77777777" w:rsidR="00C3271D" w:rsidRDefault="00C3271D" w:rsidP="00001064"/>
        </w:tc>
        <w:tc>
          <w:tcPr>
            <w:tcW w:w="733" w:type="dxa"/>
            <w:tcBorders>
              <w:top w:val="nil"/>
              <w:left w:val="nil"/>
              <w:bottom w:val="nil"/>
              <w:right w:val="single" w:sz="4" w:space="0" w:color="auto"/>
            </w:tcBorders>
          </w:tcPr>
          <w:p w14:paraId="2023E30A" w14:textId="77777777" w:rsidR="00C3271D" w:rsidRDefault="00C3271D" w:rsidP="00001064"/>
        </w:tc>
        <w:tc>
          <w:tcPr>
            <w:tcW w:w="987" w:type="dxa"/>
            <w:tcBorders>
              <w:top w:val="nil"/>
              <w:left w:val="single" w:sz="4" w:space="0" w:color="auto"/>
              <w:bottom w:val="nil"/>
              <w:right w:val="nil"/>
            </w:tcBorders>
          </w:tcPr>
          <w:p w14:paraId="1BC9C682" w14:textId="77777777" w:rsidR="00C3271D" w:rsidRDefault="00C3271D" w:rsidP="00001064"/>
        </w:tc>
        <w:tc>
          <w:tcPr>
            <w:tcW w:w="733" w:type="dxa"/>
            <w:tcBorders>
              <w:top w:val="nil"/>
              <w:left w:val="nil"/>
              <w:bottom w:val="nil"/>
              <w:right w:val="nil"/>
            </w:tcBorders>
          </w:tcPr>
          <w:p w14:paraId="26D134D5" w14:textId="77777777" w:rsidR="00C3271D" w:rsidRDefault="00C3271D" w:rsidP="00001064"/>
        </w:tc>
      </w:tr>
      <w:tr w:rsidR="00C3271D" w14:paraId="3C5957BD" w14:textId="77777777" w:rsidTr="00001064">
        <w:tc>
          <w:tcPr>
            <w:tcW w:w="732" w:type="dxa"/>
            <w:tcBorders>
              <w:top w:val="nil"/>
              <w:left w:val="nil"/>
              <w:bottom w:val="nil"/>
              <w:right w:val="single" w:sz="4" w:space="0" w:color="auto"/>
            </w:tcBorders>
          </w:tcPr>
          <w:p w14:paraId="55122AFF" w14:textId="77777777" w:rsidR="00C3271D" w:rsidRDefault="00C3271D" w:rsidP="00001064"/>
        </w:tc>
        <w:tc>
          <w:tcPr>
            <w:tcW w:w="1740" w:type="dxa"/>
            <w:gridSpan w:val="2"/>
            <w:tcBorders>
              <w:top w:val="nil"/>
              <w:left w:val="single" w:sz="4" w:space="0" w:color="auto"/>
              <w:bottom w:val="nil"/>
              <w:right w:val="single" w:sz="4" w:space="0" w:color="auto"/>
            </w:tcBorders>
          </w:tcPr>
          <w:p w14:paraId="35084C68" w14:textId="77777777" w:rsidR="00C3271D" w:rsidRDefault="00C3271D" w:rsidP="00001064">
            <w:r>
              <w:t>Planning Stage 2</w:t>
            </w:r>
          </w:p>
        </w:tc>
        <w:tc>
          <w:tcPr>
            <w:tcW w:w="1007" w:type="dxa"/>
            <w:tcBorders>
              <w:top w:val="nil"/>
              <w:left w:val="single" w:sz="4" w:space="0" w:color="auto"/>
              <w:bottom w:val="nil"/>
              <w:right w:val="nil"/>
            </w:tcBorders>
          </w:tcPr>
          <w:p w14:paraId="1A680E78" w14:textId="77777777" w:rsidR="00C3271D" w:rsidRDefault="00C3271D" w:rsidP="00001064"/>
        </w:tc>
        <w:tc>
          <w:tcPr>
            <w:tcW w:w="733" w:type="dxa"/>
            <w:tcBorders>
              <w:top w:val="nil"/>
              <w:left w:val="nil"/>
              <w:bottom w:val="nil"/>
              <w:right w:val="single" w:sz="4" w:space="0" w:color="auto"/>
            </w:tcBorders>
          </w:tcPr>
          <w:p w14:paraId="24FFDF85" w14:textId="77777777" w:rsidR="00C3271D" w:rsidRDefault="00C3271D" w:rsidP="00001064"/>
        </w:tc>
        <w:tc>
          <w:tcPr>
            <w:tcW w:w="975" w:type="dxa"/>
            <w:tcBorders>
              <w:top w:val="nil"/>
              <w:left w:val="single" w:sz="4" w:space="0" w:color="auto"/>
              <w:bottom w:val="nil"/>
              <w:right w:val="nil"/>
            </w:tcBorders>
          </w:tcPr>
          <w:p w14:paraId="072EC790" w14:textId="77777777" w:rsidR="00C3271D" w:rsidRDefault="00C3271D" w:rsidP="00001064"/>
        </w:tc>
        <w:tc>
          <w:tcPr>
            <w:tcW w:w="734" w:type="dxa"/>
            <w:tcBorders>
              <w:top w:val="nil"/>
              <w:left w:val="nil"/>
              <w:bottom w:val="nil"/>
              <w:right w:val="single" w:sz="4" w:space="0" w:color="auto"/>
            </w:tcBorders>
          </w:tcPr>
          <w:p w14:paraId="28AA956A" w14:textId="77777777" w:rsidR="00C3271D" w:rsidRDefault="00C3271D" w:rsidP="00001064"/>
        </w:tc>
        <w:tc>
          <w:tcPr>
            <w:tcW w:w="976" w:type="dxa"/>
            <w:tcBorders>
              <w:top w:val="nil"/>
              <w:left w:val="single" w:sz="4" w:space="0" w:color="auto"/>
              <w:bottom w:val="nil"/>
              <w:right w:val="nil"/>
            </w:tcBorders>
          </w:tcPr>
          <w:p w14:paraId="3332BC88" w14:textId="77777777" w:rsidR="00C3271D" w:rsidRDefault="00C3271D" w:rsidP="00001064"/>
        </w:tc>
        <w:tc>
          <w:tcPr>
            <w:tcW w:w="733" w:type="dxa"/>
            <w:tcBorders>
              <w:top w:val="nil"/>
              <w:left w:val="nil"/>
              <w:bottom w:val="nil"/>
              <w:right w:val="single" w:sz="4" w:space="0" w:color="auto"/>
            </w:tcBorders>
          </w:tcPr>
          <w:p w14:paraId="3C7769A6" w14:textId="77777777" w:rsidR="00C3271D" w:rsidRDefault="00C3271D" w:rsidP="00001064"/>
        </w:tc>
        <w:tc>
          <w:tcPr>
            <w:tcW w:w="987" w:type="dxa"/>
            <w:tcBorders>
              <w:top w:val="nil"/>
              <w:left w:val="single" w:sz="4" w:space="0" w:color="auto"/>
              <w:bottom w:val="nil"/>
              <w:right w:val="nil"/>
            </w:tcBorders>
          </w:tcPr>
          <w:p w14:paraId="4C1CE0A4" w14:textId="77777777" w:rsidR="00C3271D" w:rsidRDefault="00C3271D" w:rsidP="00001064"/>
        </w:tc>
        <w:tc>
          <w:tcPr>
            <w:tcW w:w="733" w:type="dxa"/>
            <w:tcBorders>
              <w:top w:val="nil"/>
              <w:left w:val="nil"/>
              <w:bottom w:val="nil"/>
              <w:right w:val="nil"/>
            </w:tcBorders>
          </w:tcPr>
          <w:p w14:paraId="0AE2DD88" w14:textId="77777777" w:rsidR="00C3271D" w:rsidRDefault="00C3271D" w:rsidP="00001064"/>
        </w:tc>
      </w:tr>
      <w:tr w:rsidR="00C3271D" w14:paraId="116C8A5E" w14:textId="77777777" w:rsidTr="00001064">
        <w:tc>
          <w:tcPr>
            <w:tcW w:w="732" w:type="dxa"/>
            <w:tcBorders>
              <w:top w:val="nil"/>
              <w:left w:val="nil"/>
              <w:bottom w:val="nil"/>
              <w:right w:val="single" w:sz="4" w:space="0" w:color="auto"/>
            </w:tcBorders>
          </w:tcPr>
          <w:p w14:paraId="4A87C361" w14:textId="77777777" w:rsidR="00C3271D" w:rsidRDefault="00C3271D" w:rsidP="00001064"/>
        </w:tc>
        <w:tc>
          <w:tcPr>
            <w:tcW w:w="1007" w:type="dxa"/>
            <w:tcBorders>
              <w:top w:val="nil"/>
              <w:left w:val="single" w:sz="4" w:space="0" w:color="auto"/>
              <w:bottom w:val="nil"/>
              <w:right w:val="nil"/>
            </w:tcBorders>
          </w:tcPr>
          <w:p w14:paraId="555F3249" w14:textId="77777777" w:rsidR="00C3271D" w:rsidRDefault="00C3271D" w:rsidP="00001064"/>
        </w:tc>
        <w:tc>
          <w:tcPr>
            <w:tcW w:w="733" w:type="dxa"/>
            <w:tcBorders>
              <w:top w:val="nil"/>
              <w:left w:val="nil"/>
              <w:bottom w:val="nil"/>
              <w:right w:val="single" w:sz="4" w:space="0" w:color="auto"/>
            </w:tcBorders>
          </w:tcPr>
          <w:p w14:paraId="4018F063" w14:textId="77777777" w:rsidR="00C3271D" w:rsidRDefault="00C3271D" w:rsidP="00001064"/>
        </w:tc>
        <w:tc>
          <w:tcPr>
            <w:tcW w:w="1007" w:type="dxa"/>
            <w:tcBorders>
              <w:top w:val="nil"/>
              <w:left w:val="single" w:sz="4" w:space="0" w:color="auto"/>
              <w:bottom w:val="nil"/>
              <w:right w:val="nil"/>
            </w:tcBorders>
          </w:tcPr>
          <w:p w14:paraId="17CAE5F3" w14:textId="77777777" w:rsidR="00C3271D" w:rsidRDefault="00C3271D" w:rsidP="00001064"/>
        </w:tc>
        <w:tc>
          <w:tcPr>
            <w:tcW w:w="733" w:type="dxa"/>
            <w:tcBorders>
              <w:top w:val="nil"/>
              <w:left w:val="nil"/>
              <w:bottom w:val="nil"/>
              <w:right w:val="single" w:sz="4" w:space="0" w:color="auto"/>
            </w:tcBorders>
          </w:tcPr>
          <w:p w14:paraId="5DE468E7" w14:textId="77777777" w:rsidR="00C3271D" w:rsidRDefault="00C3271D" w:rsidP="00001064"/>
        </w:tc>
        <w:tc>
          <w:tcPr>
            <w:tcW w:w="975" w:type="dxa"/>
            <w:tcBorders>
              <w:top w:val="nil"/>
              <w:left w:val="single" w:sz="4" w:space="0" w:color="auto"/>
              <w:bottom w:val="nil"/>
              <w:right w:val="nil"/>
            </w:tcBorders>
          </w:tcPr>
          <w:p w14:paraId="1E9946A7" w14:textId="77777777" w:rsidR="00C3271D" w:rsidRDefault="00C3271D" w:rsidP="00001064"/>
        </w:tc>
        <w:tc>
          <w:tcPr>
            <w:tcW w:w="734" w:type="dxa"/>
            <w:tcBorders>
              <w:top w:val="nil"/>
              <w:left w:val="nil"/>
              <w:bottom w:val="nil"/>
              <w:right w:val="single" w:sz="4" w:space="0" w:color="auto"/>
            </w:tcBorders>
          </w:tcPr>
          <w:p w14:paraId="79383B3F" w14:textId="77777777" w:rsidR="00C3271D" w:rsidRDefault="00C3271D" w:rsidP="00001064"/>
        </w:tc>
        <w:tc>
          <w:tcPr>
            <w:tcW w:w="976" w:type="dxa"/>
            <w:tcBorders>
              <w:top w:val="nil"/>
              <w:left w:val="single" w:sz="4" w:space="0" w:color="auto"/>
              <w:bottom w:val="nil"/>
              <w:right w:val="nil"/>
            </w:tcBorders>
          </w:tcPr>
          <w:p w14:paraId="7D45E422" w14:textId="77777777" w:rsidR="00C3271D" w:rsidRDefault="00C3271D" w:rsidP="00001064">
            <w:r>
              <w:t>Host</w:t>
            </w:r>
          </w:p>
        </w:tc>
        <w:tc>
          <w:tcPr>
            <w:tcW w:w="733" w:type="dxa"/>
            <w:tcBorders>
              <w:top w:val="nil"/>
              <w:left w:val="nil"/>
              <w:bottom w:val="nil"/>
              <w:right w:val="single" w:sz="4" w:space="0" w:color="auto"/>
            </w:tcBorders>
          </w:tcPr>
          <w:p w14:paraId="7D4DDD1D" w14:textId="77777777" w:rsidR="00C3271D" w:rsidRDefault="00C3271D" w:rsidP="00001064"/>
        </w:tc>
        <w:tc>
          <w:tcPr>
            <w:tcW w:w="987" w:type="dxa"/>
            <w:tcBorders>
              <w:top w:val="nil"/>
              <w:left w:val="single" w:sz="4" w:space="0" w:color="auto"/>
              <w:bottom w:val="nil"/>
              <w:right w:val="nil"/>
            </w:tcBorders>
          </w:tcPr>
          <w:p w14:paraId="2F28AFFA" w14:textId="77777777" w:rsidR="00C3271D" w:rsidRDefault="00C3271D" w:rsidP="00001064"/>
        </w:tc>
        <w:tc>
          <w:tcPr>
            <w:tcW w:w="733" w:type="dxa"/>
            <w:tcBorders>
              <w:top w:val="nil"/>
              <w:left w:val="nil"/>
              <w:bottom w:val="nil"/>
              <w:right w:val="nil"/>
            </w:tcBorders>
          </w:tcPr>
          <w:p w14:paraId="46F3C8D6" w14:textId="77777777" w:rsidR="00C3271D" w:rsidRDefault="00C3271D" w:rsidP="00001064"/>
        </w:tc>
      </w:tr>
      <w:tr w:rsidR="00C3271D" w14:paraId="270C14DD" w14:textId="77777777" w:rsidTr="00001064">
        <w:tc>
          <w:tcPr>
            <w:tcW w:w="732" w:type="dxa"/>
            <w:tcBorders>
              <w:top w:val="nil"/>
              <w:left w:val="nil"/>
              <w:bottom w:val="nil"/>
              <w:right w:val="single" w:sz="4" w:space="0" w:color="auto"/>
            </w:tcBorders>
          </w:tcPr>
          <w:p w14:paraId="0C04FCB6" w14:textId="77777777" w:rsidR="00C3271D" w:rsidRDefault="00C3271D" w:rsidP="00001064"/>
        </w:tc>
        <w:tc>
          <w:tcPr>
            <w:tcW w:w="1007" w:type="dxa"/>
            <w:tcBorders>
              <w:top w:val="nil"/>
              <w:left w:val="single" w:sz="4" w:space="0" w:color="auto"/>
              <w:bottom w:val="nil"/>
              <w:right w:val="nil"/>
            </w:tcBorders>
          </w:tcPr>
          <w:p w14:paraId="365F8D50" w14:textId="77777777" w:rsidR="00C3271D" w:rsidRDefault="00C3271D" w:rsidP="00001064"/>
        </w:tc>
        <w:tc>
          <w:tcPr>
            <w:tcW w:w="733" w:type="dxa"/>
            <w:tcBorders>
              <w:top w:val="nil"/>
              <w:left w:val="nil"/>
              <w:bottom w:val="nil"/>
              <w:right w:val="single" w:sz="4" w:space="0" w:color="auto"/>
            </w:tcBorders>
          </w:tcPr>
          <w:p w14:paraId="0ABCFC93" w14:textId="77777777" w:rsidR="00C3271D" w:rsidRDefault="00C3271D" w:rsidP="00001064"/>
        </w:tc>
        <w:tc>
          <w:tcPr>
            <w:tcW w:w="1740" w:type="dxa"/>
            <w:gridSpan w:val="2"/>
            <w:tcBorders>
              <w:top w:val="nil"/>
              <w:left w:val="single" w:sz="4" w:space="0" w:color="auto"/>
              <w:bottom w:val="nil"/>
              <w:right w:val="single" w:sz="4" w:space="0" w:color="auto"/>
            </w:tcBorders>
          </w:tcPr>
          <w:p w14:paraId="0F3243F6" w14:textId="77777777" w:rsidR="00C3271D" w:rsidRDefault="00C3271D" w:rsidP="00001064">
            <w:r>
              <w:t>Planning Stage 2</w:t>
            </w:r>
          </w:p>
        </w:tc>
        <w:tc>
          <w:tcPr>
            <w:tcW w:w="975" w:type="dxa"/>
            <w:tcBorders>
              <w:top w:val="nil"/>
              <w:left w:val="single" w:sz="4" w:space="0" w:color="auto"/>
              <w:bottom w:val="nil"/>
              <w:right w:val="nil"/>
            </w:tcBorders>
          </w:tcPr>
          <w:p w14:paraId="1665DC75" w14:textId="77777777" w:rsidR="00C3271D" w:rsidRDefault="00C3271D" w:rsidP="00001064"/>
        </w:tc>
        <w:tc>
          <w:tcPr>
            <w:tcW w:w="734" w:type="dxa"/>
            <w:tcBorders>
              <w:top w:val="nil"/>
              <w:left w:val="nil"/>
              <w:bottom w:val="nil"/>
              <w:right w:val="single" w:sz="4" w:space="0" w:color="auto"/>
            </w:tcBorders>
          </w:tcPr>
          <w:p w14:paraId="5CC72ECC" w14:textId="77777777" w:rsidR="00C3271D" w:rsidRDefault="00C3271D" w:rsidP="00001064"/>
        </w:tc>
        <w:tc>
          <w:tcPr>
            <w:tcW w:w="976" w:type="dxa"/>
            <w:tcBorders>
              <w:top w:val="nil"/>
              <w:left w:val="single" w:sz="4" w:space="0" w:color="auto"/>
              <w:bottom w:val="nil"/>
              <w:right w:val="nil"/>
            </w:tcBorders>
          </w:tcPr>
          <w:p w14:paraId="605B2E16" w14:textId="77777777" w:rsidR="00C3271D" w:rsidRDefault="00C3271D" w:rsidP="00001064"/>
        </w:tc>
        <w:tc>
          <w:tcPr>
            <w:tcW w:w="733" w:type="dxa"/>
            <w:tcBorders>
              <w:top w:val="nil"/>
              <w:left w:val="nil"/>
              <w:bottom w:val="nil"/>
              <w:right w:val="single" w:sz="4" w:space="0" w:color="auto"/>
            </w:tcBorders>
          </w:tcPr>
          <w:p w14:paraId="2503E400" w14:textId="77777777" w:rsidR="00C3271D" w:rsidRDefault="00C3271D" w:rsidP="00001064"/>
        </w:tc>
        <w:tc>
          <w:tcPr>
            <w:tcW w:w="987" w:type="dxa"/>
            <w:tcBorders>
              <w:top w:val="nil"/>
              <w:left w:val="single" w:sz="4" w:space="0" w:color="auto"/>
              <w:bottom w:val="nil"/>
              <w:right w:val="nil"/>
            </w:tcBorders>
          </w:tcPr>
          <w:p w14:paraId="214E9DF5" w14:textId="77777777" w:rsidR="00C3271D" w:rsidRDefault="00C3271D" w:rsidP="00001064"/>
        </w:tc>
        <w:tc>
          <w:tcPr>
            <w:tcW w:w="733" w:type="dxa"/>
            <w:tcBorders>
              <w:top w:val="nil"/>
              <w:left w:val="nil"/>
              <w:bottom w:val="nil"/>
              <w:right w:val="nil"/>
            </w:tcBorders>
          </w:tcPr>
          <w:p w14:paraId="600E7E31" w14:textId="77777777" w:rsidR="00C3271D" w:rsidRDefault="00C3271D" w:rsidP="00001064"/>
        </w:tc>
      </w:tr>
      <w:tr w:rsidR="00C3271D" w14:paraId="7CF57860" w14:textId="77777777" w:rsidTr="00001064">
        <w:tc>
          <w:tcPr>
            <w:tcW w:w="732" w:type="dxa"/>
            <w:tcBorders>
              <w:top w:val="nil"/>
              <w:left w:val="nil"/>
              <w:bottom w:val="nil"/>
              <w:right w:val="single" w:sz="4" w:space="0" w:color="auto"/>
            </w:tcBorders>
          </w:tcPr>
          <w:p w14:paraId="15892DD1" w14:textId="77777777" w:rsidR="00C3271D" w:rsidRDefault="00C3271D" w:rsidP="00001064"/>
        </w:tc>
        <w:tc>
          <w:tcPr>
            <w:tcW w:w="1007" w:type="dxa"/>
            <w:tcBorders>
              <w:top w:val="nil"/>
              <w:left w:val="single" w:sz="4" w:space="0" w:color="auto"/>
              <w:bottom w:val="nil"/>
              <w:right w:val="nil"/>
            </w:tcBorders>
          </w:tcPr>
          <w:p w14:paraId="4AAF61FF" w14:textId="77777777" w:rsidR="00C3271D" w:rsidRDefault="00C3271D" w:rsidP="00001064"/>
        </w:tc>
        <w:tc>
          <w:tcPr>
            <w:tcW w:w="733" w:type="dxa"/>
            <w:tcBorders>
              <w:top w:val="nil"/>
              <w:left w:val="nil"/>
              <w:bottom w:val="nil"/>
              <w:right w:val="single" w:sz="4" w:space="0" w:color="auto"/>
            </w:tcBorders>
          </w:tcPr>
          <w:p w14:paraId="454F60E2" w14:textId="77777777" w:rsidR="00C3271D" w:rsidRDefault="00C3271D" w:rsidP="00001064"/>
        </w:tc>
        <w:tc>
          <w:tcPr>
            <w:tcW w:w="1007" w:type="dxa"/>
            <w:tcBorders>
              <w:top w:val="nil"/>
              <w:left w:val="single" w:sz="4" w:space="0" w:color="auto"/>
              <w:bottom w:val="nil"/>
              <w:right w:val="nil"/>
            </w:tcBorders>
          </w:tcPr>
          <w:p w14:paraId="11449180" w14:textId="77777777" w:rsidR="00C3271D" w:rsidRDefault="00C3271D" w:rsidP="00001064"/>
        </w:tc>
        <w:tc>
          <w:tcPr>
            <w:tcW w:w="733" w:type="dxa"/>
            <w:tcBorders>
              <w:top w:val="nil"/>
              <w:left w:val="nil"/>
              <w:bottom w:val="nil"/>
              <w:right w:val="single" w:sz="4" w:space="0" w:color="auto"/>
            </w:tcBorders>
          </w:tcPr>
          <w:p w14:paraId="0E8E9559" w14:textId="77777777" w:rsidR="00C3271D" w:rsidRDefault="00C3271D" w:rsidP="00001064"/>
        </w:tc>
        <w:tc>
          <w:tcPr>
            <w:tcW w:w="975" w:type="dxa"/>
            <w:tcBorders>
              <w:top w:val="nil"/>
              <w:left w:val="single" w:sz="4" w:space="0" w:color="auto"/>
              <w:bottom w:val="nil"/>
              <w:right w:val="nil"/>
            </w:tcBorders>
          </w:tcPr>
          <w:p w14:paraId="0F043381" w14:textId="77777777" w:rsidR="00C3271D" w:rsidRDefault="00C3271D" w:rsidP="00001064"/>
        </w:tc>
        <w:tc>
          <w:tcPr>
            <w:tcW w:w="734" w:type="dxa"/>
            <w:tcBorders>
              <w:top w:val="nil"/>
              <w:left w:val="nil"/>
              <w:bottom w:val="nil"/>
              <w:right w:val="single" w:sz="4" w:space="0" w:color="auto"/>
            </w:tcBorders>
          </w:tcPr>
          <w:p w14:paraId="2F3889DF" w14:textId="77777777" w:rsidR="00C3271D" w:rsidRDefault="00C3271D" w:rsidP="00001064"/>
        </w:tc>
        <w:tc>
          <w:tcPr>
            <w:tcW w:w="976" w:type="dxa"/>
            <w:tcBorders>
              <w:top w:val="nil"/>
              <w:left w:val="single" w:sz="4" w:space="0" w:color="auto"/>
              <w:bottom w:val="nil"/>
              <w:right w:val="nil"/>
            </w:tcBorders>
          </w:tcPr>
          <w:p w14:paraId="270DF7B8" w14:textId="77777777" w:rsidR="00C3271D" w:rsidRDefault="00C3271D" w:rsidP="00001064"/>
        </w:tc>
        <w:tc>
          <w:tcPr>
            <w:tcW w:w="733" w:type="dxa"/>
            <w:tcBorders>
              <w:top w:val="nil"/>
              <w:left w:val="nil"/>
              <w:bottom w:val="nil"/>
              <w:right w:val="single" w:sz="4" w:space="0" w:color="auto"/>
            </w:tcBorders>
          </w:tcPr>
          <w:p w14:paraId="5DE5212A" w14:textId="77777777" w:rsidR="00C3271D" w:rsidRDefault="00C3271D" w:rsidP="00001064"/>
        </w:tc>
        <w:tc>
          <w:tcPr>
            <w:tcW w:w="987" w:type="dxa"/>
            <w:tcBorders>
              <w:top w:val="nil"/>
              <w:left w:val="single" w:sz="4" w:space="0" w:color="auto"/>
              <w:bottom w:val="nil"/>
              <w:right w:val="nil"/>
            </w:tcBorders>
          </w:tcPr>
          <w:p w14:paraId="3A362180" w14:textId="77777777" w:rsidR="00C3271D" w:rsidRDefault="00C3271D" w:rsidP="00001064">
            <w:r>
              <w:t>Host</w:t>
            </w:r>
          </w:p>
        </w:tc>
        <w:tc>
          <w:tcPr>
            <w:tcW w:w="733" w:type="dxa"/>
            <w:tcBorders>
              <w:top w:val="nil"/>
              <w:left w:val="nil"/>
              <w:bottom w:val="nil"/>
              <w:right w:val="nil"/>
            </w:tcBorders>
          </w:tcPr>
          <w:p w14:paraId="49AFEBCA" w14:textId="77777777" w:rsidR="00C3271D" w:rsidRDefault="00C3271D" w:rsidP="00001064"/>
        </w:tc>
      </w:tr>
      <w:tr w:rsidR="00C3271D" w14:paraId="2E66B9A9" w14:textId="77777777" w:rsidTr="00001064">
        <w:tc>
          <w:tcPr>
            <w:tcW w:w="732" w:type="dxa"/>
            <w:tcBorders>
              <w:top w:val="nil"/>
              <w:left w:val="nil"/>
              <w:bottom w:val="nil"/>
              <w:right w:val="single" w:sz="4" w:space="0" w:color="auto"/>
            </w:tcBorders>
          </w:tcPr>
          <w:p w14:paraId="7017EC77" w14:textId="77777777" w:rsidR="00C3271D" w:rsidRDefault="00C3271D" w:rsidP="00001064"/>
        </w:tc>
        <w:tc>
          <w:tcPr>
            <w:tcW w:w="1740" w:type="dxa"/>
            <w:gridSpan w:val="2"/>
            <w:tcBorders>
              <w:top w:val="nil"/>
              <w:left w:val="single" w:sz="4" w:space="0" w:color="auto"/>
              <w:bottom w:val="nil"/>
              <w:right w:val="single" w:sz="4" w:space="0" w:color="auto"/>
            </w:tcBorders>
          </w:tcPr>
          <w:p w14:paraId="60D77928" w14:textId="77777777" w:rsidR="00C3271D" w:rsidRDefault="00C3271D" w:rsidP="00001064"/>
        </w:tc>
        <w:tc>
          <w:tcPr>
            <w:tcW w:w="1007" w:type="dxa"/>
            <w:tcBorders>
              <w:top w:val="nil"/>
              <w:left w:val="single" w:sz="4" w:space="0" w:color="auto"/>
              <w:bottom w:val="nil"/>
              <w:right w:val="nil"/>
            </w:tcBorders>
          </w:tcPr>
          <w:p w14:paraId="454FCAF9" w14:textId="77777777" w:rsidR="00C3271D" w:rsidRDefault="00C3271D" w:rsidP="00001064"/>
        </w:tc>
        <w:tc>
          <w:tcPr>
            <w:tcW w:w="733" w:type="dxa"/>
            <w:tcBorders>
              <w:top w:val="nil"/>
              <w:left w:val="nil"/>
              <w:bottom w:val="nil"/>
              <w:right w:val="single" w:sz="4" w:space="0" w:color="auto"/>
            </w:tcBorders>
          </w:tcPr>
          <w:p w14:paraId="212A8B53" w14:textId="77777777" w:rsidR="00C3271D" w:rsidRDefault="00C3271D" w:rsidP="00001064"/>
        </w:tc>
        <w:tc>
          <w:tcPr>
            <w:tcW w:w="1709" w:type="dxa"/>
            <w:gridSpan w:val="2"/>
            <w:tcBorders>
              <w:top w:val="nil"/>
              <w:left w:val="single" w:sz="4" w:space="0" w:color="auto"/>
              <w:bottom w:val="nil"/>
              <w:right w:val="single" w:sz="4" w:space="0" w:color="auto"/>
            </w:tcBorders>
          </w:tcPr>
          <w:p w14:paraId="782FB2F6" w14:textId="77777777" w:rsidR="00C3271D" w:rsidRDefault="00C3271D" w:rsidP="00001064">
            <w:r>
              <w:t>Planning Stage 2</w:t>
            </w:r>
          </w:p>
        </w:tc>
        <w:tc>
          <w:tcPr>
            <w:tcW w:w="976" w:type="dxa"/>
            <w:tcBorders>
              <w:top w:val="nil"/>
              <w:left w:val="single" w:sz="4" w:space="0" w:color="auto"/>
              <w:bottom w:val="nil"/>
              <w:right w:val="nil"/>
            </w:tcBorders>
          </w:tcPr>
          <w:p w14:paraId="58F16FF7" w14:textId="77777777" w:rsidR="00C3271D" w:rsidRDefault="00C3271D" w:rsidP="00001064"/>
        </w:tc>
        <w:tc>
          <w:tcPr>
            <w:tcW w:w="733" w:type="dxa"/>
            <w:tcBorders>
              <w:top w:val="nil"/>
              <w:left w:val="nil"/>
              <w:bottom w:val="nil"/>
              <w:right w:val="single" w:sz="4" w:space="0" w:color="auto"/>
            </w:tcBorders>
          </w:tcPr>
          <w:p w14:paraId="41614673" w14:textId="77777777" w:rsidR="00C3271D" w:rsidRDefault="00C3271D" w:rsidP="00001064"/>
        </w:tc>
        <w:tc>
          <w:tcPr>
            <w:tcW w:w="987" w:type="dxa"/>
            <w:tcBorders>
              <w:top w:val="nil"/>
              <w:left w:val="single" w:sz="4" w:space="0" w:color="auto"/>
              <w:bottom w:val="nil"/>
              <w:right w:val="nil"/>
            </w:tcBorders>
          </w:tcPr>
          <w:p w14:paraId="4BD87CF3" w14:textId="77777777" w:rsidR="00C3271D" w:rsidRDefault="00C3271D" w:rsidP="00001064"/>
        </w:tc>
        <w:tc>
          <w:tcPr>
            <w:tcW w:w="733" w:type="dxa"/>
            <w:tcBorders>
              <w:top w:val="nil"/>
              <w:left w:val="nil"/>
              <w:bottom w:val="nil"/>
              <w:right w:val="nil"/>
            </w:tcBorders>
          </w:tcPr>
          <w:p w14:paraId="4B3E4194" w14:textId="77777777" w:rsidR="00C3271D" w:rsidRDefault="00C3271D" w:rsidP="00001064"/>
        </w:tc>
      </w:tr>
      <w:tr w:rsidR="00C3271D" w14:paraId="1BC960A2" w14:textId="77777777" w:rsidTr="00001064">
        <w:tc>
          <w:tcPr>
            <w:tcW w:w="732" w:type="dxa"/>
            <w:tcBorders>
              <w:top w:val="nil"/>
              <w:left w:val="nil"/>
              <w:bottom w:val="nil"/>
              <w:right w:val="single" w:sz="4" w:space="0" w:color="auto"/>
            </w:tcBorders>
          </w:tcPr>
          <w:p w14:paraId="35ED5BA4" w14:textId="77777777" w:rsidR="00C3271D" w:rsidRDefault="00C3271D" w:rsidP="00001064"/>
        </w:tc>
        <w:tc>
          <w:tcPr>
            <w:tcW w:w="1740" w:type="dxa"/>
            <w:gridSpan w:val="2"/>
            <w:tcBorders>
              <w:top w:val="nil"/>
              <w:left w:val="single" w:sz="4" w:space="0" w:color="auto"/>
              <w:bottom w:val="nil"/>
              <w:right w:val="single" w:sz="4" w:space="0" w:color="auto"/>
            </w:tcBorders>
          </w:tcPr>
          <w:p w14:paraId="6DE174D9" w14:textId="77777777" w:rsidR="00C3271D" w:rsidRDefault="00C3271D" w:rsidP="00001064">
            <w:r>
              <w:t>Planning Stage 1</w:t>
            </w:r>
          </w:p>
        </w:tc>
        <w:tc>
          <w:tcPr>
            <w:tcW w:w="1007" w:type="dxa"/>
            <w:tcBorders>
              <w:top w:val="nil"/>
              <w:left w:val="single" w:sz="4" w:space="0" w:color="auto"/>
              <w:bottom w:val="nil"/>
              <w:right w:val="nil"/>
            </w:tcBorders>
          </w:tcPr>
          <w:p w14:paraId="7D4C939A" w14:textId="77777777" w:rsidR="00C3271D" w:rsidRDefault="00C3271D" w:rsidP="00001064"/>
        </w:tc>
        <w:tc>
          <w:tcPr>
            <w:tcW w:w="733" w:type="dxa"/>
            <w:tcBorders>
              <w:top w:val="nil"/>
              <w:left w:val="nil"/>
              <w:bottom w:val="nil"/>
              <w:right w:val="single" w:sz="4" w:space="0" w:color="auto"/>
            </w:tcBorders>
          </w:tcPr>
          <w:p w14:paraId="7DC77500" w14:textId="77777777" w:rsidR="00C3271D" w:rsidRDefault="00C3271D" w:rsidP="00001064"/>
        </w:tc>
        <w:tc>
          <w:tcPr>
            <w:tcW w:w="975" w:type="dxa"/>
            <w:tcBorders>
              <w:top w:val="nil"/>
              <w:left w:val="single" w:sz="4" w:space="0" w:color="auto"/>
              <w:bottom w:val="nil"/>
              <w:right w:val="nil"/>
            </w:tcBorders>
          </w:tcPr>
          <w:p w14:paraId="67E07D27" w14:textId="77777777" w:rsidR="00C3271D" w:rsidRDefault="00C3271D" w:rsidP="00001064"/>
        </w:tc>
        <w:tc>
          <w:tcPr>
            <w:tcW w:w="734" w:type="dxa"/>
            <w:tcBorders>
              <w:top w:val="nil"/>
              <w:left w:val="nil"/>
              <w:bottom w:val="nil"/>
              <w:right w:val="single" w:sz="4" w:space="0" w:color="auto"/>
            </w:tcBorders>
          </w:tcPr>
          <w:p w14:paraId="2A2E409F" w14:textId="77777777" w:rsidR="00C3271D" w:rsidRDefault="00C3271D" w:rsidP="00001064"/>
        </w:tc>
        <w:tc>
          <w:tcPr>
            <w:tcW w:w="976" w:type="dxa"/>
            <w:tcBorders>
              <w:top w:val="nil"/>
              <w:left w:val="single" w:sz="4" w:space="0" w:color="auto"/>
              <w:bottom w:val="nil"/>
              <w:right w:val="nil"/>
            </w:tcBorders>
          </w:tcPr>
          <w:p w14:paraId="4B71EC7A" w14:textId="77777777" w:rsidR="00C3271D" w:rsidRDefault="00C3271D" w:rsidP="00001064"/>
        </w:tc>
        <w:tc>
          <w:tcPr>
            <w:tcW w:w="733" w:type="dxa"/>
            <w:tcBorders>
              <w:top w:val="nil"/>
              <w:left w:val="nil"/>
              <w:bottom w:val="nil"/>
              <w:right w:val="single" w:sz="4" w:space="0" w:color="auto"/>
            </w:tcBorders>
          </w:tcPr>
          <w:p w14:paraId="6C89E08E" w14:textId="77777777" w:rsidR="00C3271D" w:rsidRDefault="00C3271D" w:rsidP="00001064"/>
        </w:tc>
        <w:tc>
          <w:tcPr>
            <w:tcW w:w="987" w:type="dxa"/>
            <w:tcBorders>
              <w:top w:val="nil"/>
              <w:left w:val="single" w:sz="4" w:space="0" w:color="auto"/>
              <w:bottom w:val="nil"/>
              <w:right w:val="nil"/>
            </w:tcBorders>
          </w:tcPr>
          <w:p w14:paraId="0078986F" w14:textId="77777777" w:rsidR="00C3271D" w:rsidRDefault="00C3271D" w:rsidP="00001064"/>
        </w:tc>
        <w:tc>
          <w:tcPr>
            <w:tcW w:w="733" w:type="dxa"/>
            <w:tcBorders>
              <w:top w:val="nil"/>
              <w:left w:val="nil"/>
              <w:bottom w:val="nil"/>
              <w:right w:val="nil"/>
            </w:tcBorders>
          </w:tcPr>
          <w:p w14:paraId="2D7C7CB8" w14:textId="77777777" w:rsidR="00C3271D" w:rsidRDefault="00C3271D" w:rsidP="00001064"/>
        </w:tc>
      </w:tr>
      <w:tr w:rsidR="00C3271D" w14:paraId="50B27053" w14:textId="77777777" w:rsidTr="00001064">
        <w:tc>
          <w:tcPr>
            <w:tcW w:w="732" w:type="dxa"/>
            <w:tcBorders>
              <w:top w:val="nil"/>
              <w:left w:val="nil"/>
              <w:bottom w:val="nil"/>
              <w:right w:val="single" w:sz="4" w:space="0" w:color="auto"/>
            </w:tcBorders>
          </w:tcPr>
          <w:p w14:paraId="178CF844" w14:textId="77777777" w:rsidR="00C3271D" w:rsidRDefault="00C3271D" w:rsidP="00001064"/>
        </w:tc>
        <w:tc>
          <w:tcPr>
            <w:tcW w:w="1007" w:type="dxa"/>
            <w:tcBorders>
              <w:top w:val="nil"/>
              <w:left w:val="single" w:sz="4" w:space="0" w:color="auto"/>
              <w:bottom w:val="nil"/>
              <w:right w:val="nil"/>
            </w:tcBorders>
          </w:tcPr>
          <w:p w14:paraId="161CF686" w14:textId="77777777" w:rsidR="00C3271D" w:rsidRDefault="00C3271D" w:rsidP="00001064"/>
        </w:tc>
        <w:tc>
          <w:tcPr>
            <w:tcW w:w="733" w:type="dxa"/>
            <w:tcBorders>
              <w:top w:val="nil"/>
              <w:left w:val="nil"/>
              <w:bottom w:val="nil"/>
              <w:right w:val="single" w:sz="4" w:space="0" w:color="auto"/>
            </w:tcBorders>
          </w:tcPr>
          <w:p w14:paraId="702A3C25" w14:textId="77777777" w:rsidR="00C3271D" w:rsidRDefault="00C3271D" w:rsidP="00001064"/>
        </w:tc>
        <w:tc>
          <w:tcPr>
            <w:tcW w:w="1007" w:type="dxa"/>
            <w:tcBorders>
              <w:top w:val="nil"/>
              <w:left w:val="single" w:sz="4" w:space="0" w:color="auto"/>
              <w:bottom w:val="nil"/>
              <w:right w:val="nil"/>
            </w:tcBorders>
          </w:tcPr>
          <w:p w14:paraId="1F524840" w14:textId="77777777" w:rsidR="00C3271D" w:rsidRDefault="00C3271D" w:rsidP="00001064"/>
        </w:tc>
        <w:tc>
          <w:tcPr>
            <w:tcW w:w="733" w:type="dxa"/>
            <w:tcBorders>
              <w:top w:val="nil"/>
              <w:left w:val="nil"/>
              <w:bottom w:val="nil"/>
              <w:right w:val="single" w:sz="4" w:space="0" w:color="auto"/>
            </w:tcBorders>
          </w:tcPr>
          <w:p w14:paraId="32AA713A" w14:textId="77777777" w:rsidR="00C3271D" w:rsidRDefault="00C3271D" w:rsidP="00001064"/>
        </w:tc>
        <w:tc>
          <w:tcPr>
            <w:tcW w:w="975" w:type="dxa"/>
            <w:tcBorders>
              <w:top w:val="nil"/>
              <w:left w:val="single" w:sz="4" w:space="0" w:color="auto"/>
              <w:bottom w:val="nil"/>
              <w:right w:val="nil"/>
            </w:tcBorders>
          </w:tcPr>
          <w:p w14:paraId="4FC69DD4" w14:textId="77777777" w:rsidR="00C3271D" w:rsidRDefault="00C3271D" w:rsidP="00001064"/>
        </w:tc>
        <w:tc>
          <w:tcPr>
            <w:tcW w:w="734" w:type="dxa"/>
            <w:tcBorders>
              <w:top w:val="nil"/>
              <w:left w:val="nil"/>
              <w:bottom w:val="nil"/>
              <w:right w:val="single" w:sz="4" w:space="0" w:color="auto"/>
            </w:tcBorders>
          </w:tcPr>
          <w:p w14:paraId="11A1AD1A" w14:textId="77777777" w:rsidR="00C3271D" w:rsidRDefault="00C3271D" w:rsidP="00001064"/>
        </w:tc>
        <w:tc>
          <w:tcPr>
            <w:tcW w:w="1709" w:type="dxa"/>
            <w:gridSpan w:val="2"/>
            <w:tcBorders>
              <w:top w:val="nil"/>
              <w:left w:val="single" w:sz="4" w:space="0" w:color="auto"/>
              <w:bottom w:val="nil"/>
              <w:right w:val="single" w:sz="4" w:space="0" w:color="auto"/>
            </w:tcBorders>
          </w:tcPr>
          <w:p w14:paraId="027A852F" w14:textId="77777777" w:rsidR="00C3271D" w:rsidRDefault="00C3271D" w:rsidP="00001064">
            <w:r>
              <w:t>Planning Stage 2</w:t>
            </w:r>
          </w:p>
        </w:tc>
        <w:tc>
          <w:tcPr>
            <w:tcW w:w="987" w:type="dxa"/>
            <w:tcBorders>
              <w:top w:val="nil"/>
              <w:left w:val="single" w:sz="4" w:space="0" w:color="auto"/>
              <w:bottom w:val="nil"/>
              <w:right w:val="nil"/>
            </w:tcBorders>
          </w:tcPr>
          <w:p w14:paraId="3153FB2C" w14:textId="77777777" w:rsidR="00C3271D" w:rsidRDefault="00C3271D" w:rsidP="00001064"/>
        </w:tc>
        <w:tc>
          <w:tcPr>
            <w:tcW w:w="733" w:type="dxa"/>
            <w:tcBorders>
              <w:top w:val="nil"/>
              <w:left w:val="nil"/>
              <w:bottom w:val="nil"/>
              <w:right w:val="nil"/>
            </w:tcBorders>
          </w:tcPr>
          <w:p w14:paraId="7DD78912" w14:textId="77777777" w:rsidR="00C3271D" w:rsidRDefault="00C3271D" w:rsidP="00001064"/>
        </w:tc>
      </w:tr>
      <w:tr w:rsidR="00C3271D" w14:paraId="1F74563C" w14:textId="77777777" w:rsidTr="00001064">
        <w:tc>
          <w:tcPr>
            <w:tcW w:w="732" w:type="dxa"/>
            <w:tcBorders>
              <w:top w:val="nil"/>
              <w:left w:val="nil"/>
              <w:bottom w:val="nil"/>
              <w:right w:val="single" w:sz="4" w:space="0" w:color="auto"/>
            </w:tcBorders>
          </w:tcPr>
          <w:p w14:paraId="688BF27F" w14:textId="77777777" w:rsidR="00C3271D" w:rsidRDefault="00C3271D" w:rsidP="00001064"/>
        </w:tc>
        <w:tc>
          <w:tcPr>
            <w:tcW w:w="1007" w:type="dxa"/>
            <w:tcBorders>
              <w:top w:val="nil"/>
              <w:left w:val="single" w:sz="4" w:space="0" w:color="auto"/>
              <w:bottom w:val="nil"/>
              <w:right w:val="nil"/>
            </w:tcBorders>
          </w:tcPr>
          <w:p w14:paraId="5BE2E3E0" w14:textId="77777777" w:rsidR="00C3271D" w:rsidRDefault="00C3271D" w:rsidP="00001064"/>
        </w:tc>
        <w:tc>
          <w:tcPr>
            <w:tcW w:w="733" w:type="dxa"/>
            <w:tcBorders>
              <w:top w:val="nil"/>
              <w:left w:val="nil"/>
              <w:bottom w:val="nil"/>
              <w:right w:val="single" w:sz="4" w:space="0" w:color="auto"/>
            </w:tcBorders>
          </w:tcPr>
          <w:p w14:paraId="2A4CFE3D" w14:textId="77777777" w:rsidR="00C3271D" w:rsidRDefault="00C3271D" w:rsidP="00001064">
            <w:r>
              <w:rPr>
                <w:noProof/>
              </w:rPr>
              <mc:AlternateContent>
                <mc:Choice Requires="wps">
                  <w:drawing>
                    <wp:anchor distT="0" distB="0" distL="114300" distR="114300" simplePos="0" relativeHeight="251661312" behindDoc="1" locked="0" layoutInCell="1" allowOverlap="1" wp14:anchorId="0A96E7A0" wp14:editId="5A40A616">
                      <wp:simplePos x="0" y="0"/>
                      <wp:positionH relativeFrom="column">
                        <wp:posOffset>-16419</wp:posOffset>
                      </wp:positionH>
                      <wp:positionV relativeFrom="paragraph">
                        <wp:posOffset>117294</wp:posOffset>
                      </wp:positionV>
                      <wp:extent cx="4307981" cy="484505"/>
                      <wp:effectExtent l="0" t="781050" r="0" b="848995"/>
                      <wp:wrapNone/>
                      <wp:docPr id="7" name="Right Arrow 7"/>
                      <wp:cNvGraphicFramePr/>
                      <a:graphic xmlns:a="http://schemas.openxmlformats.org/drawingml/2006/main">
                        <a:graphicData uri="http://schemas.microsoft.com/office/word/2010/wordprocessingShape">
                          <wps:wsp>
                            <wps:cNvSpPr/>
                            <wps:spPr>
                              <a:xfrm rot="19942832">
                                <a:off x="0" y="0"/>
                                <a:ext cx="4307981" cy="484505"/>
                              </a:xfrm>
                              <a:prstGeom prst="rightArrow">
                                <a:avLst>
                                  <a:gd name="adj1" fmla="val 50000"/>
                                  <a:gd name="adj2" fmla="val 91226"/>
                                </a:avLst>
                              </a:prstGeom>
                              <a:solidFill>
                                <a:schemeClr val="accent6">
                                  <a:lumMod val="20000"/>
                                  <a:lumOff val="80000"/>
                                </a:schemeClr>
                              </a:solidFill>
                              <a:effectLst>
                                <a:softEdge rad="63500"/>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D861510" id="Right Arrow 7" o:spid="_x0000_s1026" type="#_x0000_t13" style="position:absolute;margin-left:-1.3pt;margin-top:9.25pt;width:339.2pt;height:38.15pt;rotation:-1810069fd;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" adj="19384" fillcolor="#e2efd9 [665]" strokecolor="#1f4d78 [1604]" strokeweight="1pt"/>
                  </w:pict>
                </mc:Fallback>
              </mc:AlternateContent>
            </w:r>
          </w:p>
        </w:tc>
        <w:tc>
          <w:tcPr>
            <w:tcW w:w="1740" w:type="dxa"/>
            <w:gridSpan w:val="2"/>
            <w:tcBorders>
              <w:top w:val="nil"/>
              <w:left w:val="single" w:sz="4" w:space="0" w:color="auto"/>
              <w:bottom w:val="nil"/>
              <w:right w:val="single" w:sz="4" w:space="0" w:color="auto"/>
            </w:tcBorders>
          </w:tcPr>
          <w:p w14:paraId="66C23948" w14:textId="77777777" w:rsidR="00C3271D" w:rsidRDefault="00C3271D" w:rsidP="00001064">
            <w:r>
              <w:rPr>
                <w:noProof/>
              </w:rPr>
              <mc:AlternateContent>
                <mc:Choice Requires="wps">
                  <w:drawing>
                    <wp:anchor distT="0" distB="0" distL="114300" distR="114300" simplePos="0" relativeHeight="251660288" behindDoc="1" locked="0" layoutInCell="1" allowOverlap="1" wp14:anchorId="7D308656" wp14:editId="499E841B">
                      <wp:simplePos x="0" y="0"/>
                      <wp:positionH relativeFrom="column">
                        <wp:posOffset>-1988295</wp:posOffset>
                      </wp:positionH>
                      <wp:positionV relativeFrom="paragraph">
                        <wp:posOffset>-171872</wp:posOffset>
                      </wp:positionV>
                      <wp:extent cx="4928127" cy="484505"/>
                      <wp:effectExtent l="0" t="895350" r="0" b="982345"/>
                      <wp:wrapNone/>
                      <wp:docPr id="6" name="Right Arrow 6"/>
                      <wp:cNvGraphicFramePr/>
                      <a:graphic xmlns:a="http://schemas.openxmlformats.org/drawingml/2006/main">
                        <a:graphicData uri="http://schemas.microsoft.com/office/word/2010/wordprocessingShape">
                          <wps:wsp>
                            <wps:cNvSpPr/>
                            <wps:spPr>
                              <a:xfrm rot="19972834">
                                <a:off x="0" y="0"/>
                                <a:ext cx="4928127" cy="484505"/>
                              </a:xfrm>
                              <a:prstGeom prst="rightArrow">
                                <a:avLst>
                                  <a:gd name="adj1" fmla="val 50000"/>
                                  <a:gd name="adj2" fmla="val 98431"/>
                                </a:avLst>
                              </a:prstGeom>
                              <a:solidFill>
                                <a:schemeClr val="accent4">
                                  <a:lumMod val="20000"/>
                                  <a:lumOff val="80000"/>
                                </a:schemeClr>
                              </a:solidFill>
                              <a:effectLst>
                                <a:softEdge rad="63500"/>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027535D" id="Right Arrow 6" o:spid="_x0000_s1026" type="#_x0000_t13" style="position:absolute;margin-left:-156.55pt;margin-top:-13.55pt;width:388.05pt;height:38.15pt;rotation:-1777299fd;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" adj="19510" fillcolor="#fff2cc [663]" strokecolor="#1f4d78 [1604]" strokeweight="1pt"/>
                  </w:pict>
                </mc:Fallback>
              </mc:AlternateContent>
            </w:r>
            <w:r>
              <w:t>Planning Stage 1</w:t>
            </w:r>
          </w:p>
        </w:tc>
        <w:tc>
          <w:tcPr>
            <w:tcW w:w="975" w:type="dxa"/>
            <w:tcBorders>
              <w:top w:val="nil"/>
              <w:left w:val="single" w:sz="4" w:space="0" w:color="auto"/>
              <w:bottom w:val="nil"/>
              <w:right w:val="nil"/>
            </w:tcBorders>
          </w:tcPr>
          <w:p w14:paraId="441C782A" w14:textId="77777777" w:rsidR="00C3271D" w:rsidRDefault="00C3271D" w:rsidP="00001064"/>
        </w:tc>
        <w:tc>
          <w:tcPr>
            <w:tcW w:w="734" w:type="dxa"/>
            <w:tcBorders>
              <w:top w:val="nil"/>
              <w:left w:val="nil"/>
              <w:bottom w:val="nil"/>
              <w:right w:val="single" w:sz="4" w:space="0" w:color="auto"/>
            </w:tcBorders>
          </w:tcPr>
          <w:p w14:paraId="133ACA83" w14:textId="77777777" w:rsidR="00C3271D" w:rsidRDefault="00C3271D" w:rsidP="00001064"/>
        </w:tc>
        <w:tc>
          <w:tcPr>
            <w:tcW w:w="1709" w:type="dxa"/>
            <w:gridSpan w:val="2"/>
            <w:tcBorders>
              <w:top w:val="nil"/>
              <w:left w:val="single" w:sz="4" w:space="0" w:color="auto"/>
              <w:bottom w:val="nil"/>
              <w:right w:val="single" w:sz="4" w:space="0" w:color="auto"/>
            </w:tcBorders>
          </w:tcPr>
          <w:p w14:paraId="5177C29B" w14:textId="77777777" w:rsidR="00C3271D" w:rsidRDefault="00C3271D" w:rsidP="00001064"/>
        </w:tc>
        <w:tc>
          <w:tcPr>
            <w:tcW w:w="987" w:type="dxa"/>
            <w:tcBorders>
              <w:top w:val="nil"/>
              <w:left w:val="single" w:sz="4" w:space="0" w:color="auto"/>
              <w:bottom w:val="nil"/>
              <w:right w:val="nil"/>
            </w:tcBorders>
          </w:tcPr>
          <w:p w14:paraId="7A7184EE" w14:textId="77777777" w:rsidR="00C3271D" w:rsidRDefault="00C3271D" w:rsidP="00001064">
            <w:r>
              <w:rPr>
                <w:noProof/>
              </w:rPr>
              <mc:AlternateContent>
                <mc:Choice Requires="wps">
                  <w:drawing>
                    <wp:anchor distT="0" distB="0" distL="114300" distR="114300" simplePos="0" relativeHeight="251662336" behindDoc="1" locked="0" layoutInCell="1" allowOverlap="1" wp14:anchorId="613EEB2E" wp14:editId="45D128B7">
                      <wp:simplePos x="0" y="0"/>
                      <wp:positionH relativeFrom="column">
                        <wp:posOffset>-2124891</wp:posOffset>
                      </wp:positionH>
                      <wp:positionV relativeFrom="paragraph">
                        <wp:posOffset>258808</wp:posOffset>
                      </wp:positionV>
                      <wp:extent cx="3742690" cy="484505"/>
                      <wp:effectExtent l="0" t="704850" r="0" b="715645"/>
                      <wp:wrapNone/>
                      <wp:docPr id="8" name="Right Arrow 8"/>
                      <wp:cNvGraphicFramePr/>
                      <a:graphic xmlns:a="http://schemas.openxmlformats.org/drawingml/2006/main">
                        <a:graphicData uri="http://schemas.microsoft.com/office/word/2010/wordprocessingShape">
                          <wps:wsp>
                            <wps:cNvSpPr/>
                            <wps:spPr>
                              <a:xfrm rot="19978706">
                                <a:off x="0" y="0"/>
                                <a:ext cx="3742690" cy="484505"/>
                              </a:xfrm>
                              <a:prstGeom prst="rightArrow">
                                <a:avLst/>
                              </a:prstGeom>
                              <a:solidFill>
                                <a:srgbClr val="FED2F2"/>
                              </a:solidFill>
                              <a:effectLst>
                                <a:softEdge rad="63500"/>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63B8B7B" id="Right Arrow 8" o:spid="_x0000_s1026" type="#_x0000_t13" style="position:absolute;margin-left:-167.3pt;margin-top:20.4pt;width:294.7pt;height:38.15pt;rotation:-1770885fd;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" adj="20202" fillcolor="#fed2f2" strokecolor="#1f4d78 [1604]" strokeweight="1pt"/>
                  </w:pict>
                </mc:Fallback>
              </mc:AlternateContent>
            </w:r>
          </w:p>
        </w:tc>
        <w:tc>
          <w:tcPr>
            <w:tcW w:w="733" w:type="dxa"/>
            <w:tcBorders>
              <w:top w:val="nil"/>
              <w:left w:val="nil"/>
              <w:bottom w:val="nil"/>
              <w:right w:val="nil"/>
            </w:tcBorders>
          </w:tcPr>
          <w:p w14:paraId="70058962" w14:textId="77777777" w:rsidR="00C3271D" w:rsidRDefault="00C3271D" w:rsidP="00001064"/>
        </w:tc>
      </w:tr>
      <w:tr w:rsidR="00C3271D" w14:paraId="0FB16F75" w14:textId="77777777" w:rsidTr="00001064">
        <w:tc>
          <w:tcPr>
            <w:tcW w:w="732" w:type="dxa"/>
            <w:tcBorders>
              <w:top w:val="nil"/>
              <w:left w:val="nil"/>
              <w:bottom w:val="nil"/>
              <w:right w:val="single" w:sz="4" w:space="0" w:color="auto"/>
            </w:tcBorders>
          </w:tcPr>
          <w:p w14:paraId="4D1D0959" w14:textId="77777777" w:rsidR="00C3271D" w:rsidRDefault="00C3271D" w:rsidP="00001064"/>
        </w:tc>
        <w:tc>
          <w:tcPr>
            <w:tcW w:w="1007" w:type="dxa"/>
            <w:tcBorders>
              <w:top w:val="nil"/>
              <w:left w:val="single" w:sz="4" w:space="0" w:color="auto"/>
              <w:bottom w:val="nil"/>
              <w:right w:val="nil"/>
            </w:tcBorders>
          </w:tcPr>
          <w:p w14:paraId="6DFC7518" w14:textId="77777777" w:rsidR="00C3271D" w:rsidRDefault="00C3271D" w:rsidP="00001064"/>
        </w:tc>
        <w:tc>
          <w:tcPr>
            <w:tcW w:w="733" w:type="dxa"/>
            <w:tcBorders>
              <w:top w:val="nil"/>
              <w:left w:val="nil"/>
              <w:bottom w:val="nil"/>
              <w:right w:val="single" w:sz="4" w:space="0" w:color="auto"/>
            </w:tcBorders>
          </w:tcPr>
          <w:p w14:paraId="09250ACA" w14:textId="77777777" w:rsidR="00C3271D" w:rsidRDefault="00C3271D" w:rsidP="00001064"/>
        </w:tc>
        <w:tc>
          <w:tcPr>
            <w:tcW w:w="1007" w:type="dxa"/>
            <w:tcBorders>
              <w:top w:val="nil"/>
              <w:left w:val="single" w:sz="4" w:space="0" w:color="auto"/>
              <w:bottom w:val="nil"/>
              <w:right w:val="nil"/>
            </w:tcBorders>
          </w:tcPr>
          <w:p w14:paraId="6D1B9E9A" w14:textId="77777777" w:rsidR="00C3271D" w:rsidRDefault="00C3271D" w:rsidP="00001064"/>
        </w:tc>
        <w:tc>
          <w:tcPr>
            <w:tcW w:w="733" w:type="dxa"/>
            <w:tcBorders>
              <w:top w:val="nil"/>
              <w:left w:val="nil"/>
              <w:bottom w:val="nil"/>
              <w:right w:val="single" w:sz="4" w:space="0" w:color="auto"/>
            </w:tcBorders>
          </w:tcPr>
          <w:p w14:paraId="57A07520" w14:textId="77777777" w:rsidR="00C3271D" w:rsidRDefault="00C3271D" w:rsidP="00001064"/>
        </w:tc>
        <w:tc>
          <w:tcPr>
            <w:tcW w:w="975" w:type="dxa"/>
            <w:tcBorders>
              <w:top w:val="nil"/>
              <w:left w:val="single" w:sz="4" w:space="0" w:color="auto"/>
              <w:bottom w:val="nil"/>
              <w:right w:val="nil"/>
            </w:tcBorders>
          </w:tcPr>
          <w:p w14:paraId="41BA3E24" w14:textId="77777777" w:rsidR="00C3271D" w:rsidRDefault="00C3271D" w:rsidP="00001064"/>
        </w:tc>
        <w:tc>
          <w:tcPr>
            <w:tcW w:w="734" w:type="dxa"/>
            <w:tcBorders>
              <w:top w:val="nil"/>
              <w:left w:val="nil"/>
              <w:bottom w:val="nil"/>
              <w:right w:val="single" w:sz="4" w:space="0" w:color="auto"/>
            </w:tcBorders>
          </w:tcPr>
          <w:p w14:paraId="20EECC0A" w14:textId="77777777" w:rsidR="00C3271D" w:rsidRDefault="00C3271D" w:rsidP="00001064"/>
        </w:tc>
        <w:tc>
          <w:tcPr>
            <w:tcW w:w="1709" w:type="dxa"/>
            <w:gridSpan w:val="2"/>
            <w:tcBorders>
              <w:top w:val="nil"/>
              <w:left w:val="single" w:sz="4" w:space="0" w:color="auto"/>
              <w:bottom w:val="nil"/>
              <w:right w:val="single" w:sz="4" w:space="0" w:color="auto"/>
            </w:tcBorders>
          </w:tcPr>
          <w:p w14:paraId="041650C3" w14:textId="77777777" w:rsidR="00C3271D" w:rsidRDefault="00C3271D" w:rsidP="00001064"/>
        </w:tc>
        <w:tc>
          <w:tcPr>
            <w:tcW w:w="1720" w:type="dxa"/>
            <w:gridSpan w:val="2"/>
            <w:tcBorders>
              <w:top w:val="nil"/>
              <w:left w:val="single" w:sz="4" w:space="0" w:color="auto"/>
              <w:bottom w:val="nil"/>
              <w:right w:val="nil"/>
            </w:tcBorders>
          </w:tcPr>
          <w:p w14:paraId="6724F3FF" w14:textId="77777777" w:rsidR="00C3271D" w:rsidRDefault="00C3271D" w:rsidP="00001064">
            <w:r>
              <w:t>Planning Stage 2</w:t>
            </w:r>
          </w:p>
        </w:tc>
      </w:tr>
      <w:tr w:rsidR="00C3271D" w14:paraId="490B1BB6" w14:textId="77777777" w:rsidTr="00001064">
        <w:tc>
          <w:tcPr>
            <w:tcW w:w="732" w:type="dxa"/>
            <w:tcBorders>
              <w:top w:val="nil"/>
              <w:left w:val="nil"/>
              <w:bottom w:val="nil"/>
              <w:right w:val="single" w:sz="4" w:space="0" w:color="auto"/>
            </w:tcBorders>
          </w:tcPr>
          <w:p w14:paraId="250D8B9C" w14:textId="77777777" w:rsidR="00C3271D" w:rsidRDefault="00C3271D" w:rsidP="00001064"/>
        </w:tc>
        <w:tc>
          <w:tcPr>
            <w:tcW w:w="1007" w:type="dxa"/>
            <w:tcBorders>
              <w:top w:val="nil"/>
              <w:left w:val="single" w:sz="4" w:space="0" w:color="auto"/>
              <w:bottom w:val="nil"/>
              <w:right w:val="nil"/>
            </w:tcBorders>
          </w:tcPr>
          <w:p w14:paraId="13B1AAAE" w14:textId="77777777" w:rsidR="00C3271D" w:rsidRDefault="00C3271D" w:rsidP="00001064"/>
        </w:tc>
        <w:tc>
          <w:tcPr>
            <w:tcW w:w="733" w:type="dxa"/>
            <w:tcBorders>
              <w:top w:val="nil"/>
              <w:left w:val="nil"/>
              <w:bottom w:val="nil"/>
              <w:right w:val="single" w:sz="4" w:space="0" w:color="auto"/>
            </w:tcBorders>
          </w:tcPr>
          <w:p w14:paraId="21ED81DF" w14:textId="77777777" w:rsidR="00C3271D" w:rsidRDefault="00C3271D" w:rsidP="00001064"/>
        </w:tc>
        <w:tc>
          <w:tcPr>
            <w:tcW w:w="1007" w:type="dxa"/>
            <w:tcBorders>
              <w:top w:val="nil"/>
              <w:left w:val="single" w:sz="4" w:space="0" w:color="auto"/>
              <w:bottom w:val="nil"/>
              <w:right w:val="nil"/>
            </w:tcBorders>
          </w:tcPr>
          <w:p w14:paraId="2F9C0561" w14:textId="77777777" w:rsidR="00C3271D" w:rsidRDefault="00C3271D" w:rsidP="00001064"/>
        </w:tc>
        <w:tc>
          <w:tcPr>
            <w:tcW w:w="733" w:type="dxa"/>
            <w:tcBorders>
              <w:top w:val="nil"/>
              <w:left w:val="nil"/>
              <w:bottom w:val="nil"/>
              <w:right w:val="single" w:sz="4" w:space="0" w:color="auto"/>
            </w:tcBorders>
          </w:tcPr>
          <w:p w14:paraId="0F872B04" w14:textId="77777777" w:rsidR="00C3271D" w:rsidRDefault="00C3271D" w:rsidP="00001064"/>
        </w:tc>
        <w:tc>
          <w:tcPr>
            <w:tcW w:w="1709" w:type="dxa"/>
            <w:gridSpan w:val="2"/>
            <w:tcBorders>
              <w:top w:val="nil"/>
              <w:left w:val="single" w:sz="4" w:space="0" w:color="auto"/>
              <w:bottom w:val="nil"/>
              <w:right w:val="single" w:sz="4" w:space="0" w:color="auto"/>
            </w:tcBorders>
          </w:tcPr>
          <w:p w14:paraId="4F89E496" w14:textId="77777777" w:rsidR="00C3271D" w:rsidRDefault="00C3271D" w:rsidP="00001064">
            <w:r>
              <w:t>Planning Stage 1</w:t>
            </w:r>
          </w:p>
        </w:tc>
        <w:tc>
          <w:tcPr>
            <w:tcW w:w="1709" w:type="dxa"/>
            <w:gridSpan w:val="2"/>
            <w:tcBorders>
              <w:top w:val="nil"/>
              <w:left w:val="single" w:sz="4" w:space="0" w:color="auto"/>
              <w:bottom w:val="nil"/>
              <w:right w:val="single" w:sz="4" w:space="0" w:color="auto"/>
            </w:tcBorders>
          </w:tcPr>
          <w:p w14:paraId="781327CE" w14:textId="77777777" w:rsidR="00C3271D" w:rsidRDefault="00C3271D" w:rsidP="00001064"/>
        </w:tc>
        <w:tc>
          <w:tcPr>
            <w:tcW w:w="987" w:type="dxa"/>
            <w:tcBorders>
              <w:top w:val="nil"/>
              <w:left w:val="single" w:sz="4" w:space="0" w:color="auto"/>
              <w:bottom w:val="nil"/>
              <w:right w:val="nil"/>
            </w:tcBorders>
          </w:tcPr>
          <w:p w14:paraId="11EAF776" w14:textId="77777777" w:rsidR="00C3271D" w:rsidRDefault="00C3271D" w:rsidP="00001064"/>
        </w:tc>
        <w:tc>
          <w:tcPr>
            <w:tcW w:w="733" w:type="dxa"/>
            <w:tcBorders>
              <w:top w:val="nil"/>
              <w:left w:val="nil"/>
              <w:bottom w:val="nil"/>
              <w:right w:val="nil"/>
            </w:tcBorders>
          </w:tcPr>
          <w:p w14:paraId="7E241373" w14:textId="77777777" w:rsidR="00C3271D" w:rsidRDefault="00C3271D" w:rsidP="00001064"/>
        </w:tc>
      </w:tr>
      <w:tr w:rsidR="00C3271D" w14:paraId="140B2EF6" w14:textId="77777777" w:rsidTr="00001064">
        <w:tc>
          <w:tcPr>
            <w:tcW w:w="732" w:type="dxa"/>
            <w:tcBorders>
              <w:top w:val="nil"/>
              <w:left w:val="nil"/>
              <w:bottom w:val="nil"/>
              <w:right w:val="single" w:sz="4" w:space="0" w:color="auto"/>
            </w:tcBorders>
          </w:tcPr>
          <w:p w14:paraId="4A32F58D" w14:textId="77777777" w:rsidR="00C3271D" w:rsidRDefault="00C3271D" w:rsidP="00001064"/>
        </w:tc>
        <w:tc>
          <w:tcPr>
            <w:tcW w:w="1007" w:type="dxa"/>
            <w:tcBorders>
              <w:top w:val="nil"/>
              <w:left w:val="single" w:sz="4" w:space="0" w:color="auto"/>
              <w:bottom w:val="nil"/>
              <w:right w:val="nil"/>
            </w:tcBorders>
          </w:tcPr>
          <w:p w14:paraId="2002F34C" w14:textId="77777777" w:rsidR="00C3271D" w:rsidRDefault="00C3271D" w:rsidP="00001064">
            <w:r>
              <w:t>Onboard</w:t>
            </w:r>
          </w:p>
        </w:tc>
        <w:tc>
          <w:tcPr>
            <w:tcW w:w="733" w:type="dxa"/>
            <w:tcBorders>
              <w:top w:val="nil"/>
              <w:left w:val="nil"/>
              <w:bottom w:val="nil"/>
              <w:right w:val="single" w:sz="4" w:space="0" w:color="auto"/>
            </w:tcBorders>
          </w:tcPr>
          <w:p w14:paraId="2C3C729E" w14:textId="77777777" w:rsidR="00C3271D" w:rsidRDefault="00C3271D" w:rsidP="00001064"/>
        </w:tc>
        <w:tc>
          <w:tcPr>
            <w:tcW w:w="1007" w:type="dxa"/>
            <w:tcBorders>
              <w:top w:val="nil"/>
              <w:left w:val="single" w:sz="4" w:space="0" w:color="auto"/>
              <w:bottom w:val="nil"/>
              <w:right w:val="nil"/>
            </w:tcBorders>
          </w:tcPr>
          <w:p w14:paraId="2605E03B" w14:textId="77777777" w:rsidR="00C3271D" w:rsidRDefault="00C3271D" w:rsidP="00001064"/>
        </w:tc>
        <w:tc>
          <w:tcPr>
            <w:tcW w:w="733" w:type="dxa"/>
            <w:tcBorders>
              <w:top w:val="nil"/>
              <w:left w:val="nil"/>
              <w:bottom w:val="nil"/>
              <w:right w:val="single" w:sz="4" w:space="0" w:color="auto"/>
            </w:tcBorders>
          </w:tcPr>
          <w:p w14:paraId="4A780030" w14:textId="77777777" w:rsidR="00C3271D" w:rsidRDefault="00C3271D" w:rsidP="00001064"/>
        </w:tc>
        <w:tc>
          <w:tcPr>
            <w:tcW w:w="975" w:type="dxa"/>
            <w:tcBorders>
              <w:top w:val="nil"/>
              <w:left w:val="single" w:sz="4" w:space="0" w:color="auto"/>
              <w:bottom w:val="nil"/>
              <w:right w:val="nil"/>
            </w:tcBorders>
          </w:tcPr>
          <w:p w14:paraId="78AC1996" w14:textId="77777777" w:rsidR="00C3271D" w:rsidRDefault="00C3271D" w:rsidP="00001064"/>
        </w:tc>
        <w:tc>
          <w:tcPr>
            <w:tcW w:w="734" w:type="dxa"/>
            <w:tcBorders>
              <w:top w:val="nil"/>
              <w:left w:val="nil"/>
              <w:bottom w:val="nil"/>
              <w:right w:val="single" w:sz="4" w:space="0" w:color="auto"/>
            </w:tcBorders>
          </w:tcPr>
          <w:p w14:paraId="7D5E7BC3" w14:textId="77777777" w:rsidR="00C3271D" w:rsidRDefault="00C3271D" w:rsidP="00001064"/>
        </w:tc>
        <w:tc>
          <w:tcPr>
            <w:tcW w:w="1709" w:type="dxa"/>
            <w:gridSpan w:val="2"/>
            <w:tcBorders>
              <w:top w:val="nil"/>
              <w:left w:val="single" w:sz="4" w:space="0" w:color="auto"/>
              <w:bottom w:val="nil"/>
              <w:right w:val="single" w:sz="4" w:space="0" w:color="auto"/>
            </w:tcBorders>
          </w:tcPr>
          <w:p w14:paraId="2CBED3D0" w14:textId="77777777" w:rsidR="00C3271D" w:rsidRDefault="00C3271D" w:rsidP="00001064"/>
        </w:tc>
        <w:tc>
          <w:tcPr>
            <w:tcW w:w="987" w:type="dxa"/>
            <w:tcBorders>
              <w:top w:val="nil"/>
              <w:left w:val="single" w:sz="4" w:space="0" w:color="auto"/>
              <w:bottom w:val="nil"/>
              <w:right w:val="nil"/>
            </w:tcBorders>
          </w:tcPr>
          <w:p w14:paraId="2FD0A2AA" w14:textId="77777777" w:rsidR="00C3271D" w:rsidRDefault="00C3271D" w:rsidP="00001064"/>
        </w:tc>
        <w:tc>
          <w:tcPr>
            <w:tcW w:w="733" w:type="dxa"/>
            <w:tcBorders>
              <w:top w:val="nil"/>
              <w:left w:val="nil"/>
              <w:bottom w:val="nil"/>
              <w:right w:val="nil"/>
            </w:tcBorders>
          </w:tcPr>
          <w:p w14:paraId="71FD0DE6" w14:textId="77777777" w:rsidR="00C3271D" w:rsidRDefault="00C3271D" w:rsidP="00001064"/>
        </w:tc>
      </w:tr>
      <w:tr w:rsidR="00C3271D" w14:paraId="2BFFBEA7" w14:textId="77777777" w:rsidTr="00001064">
        <w:tc>
          <w:tcPr>
            <w:tcW w:w="732" w:type="dxa"/>
            <w:tcBorders>
              <w:top w:val="nil"/>
              <w:left w:val="nil"/>
              <w:bottom w:val="nil"/>
              <w:right w:val="single" w:sz="4" w:space="0" w:color="auto"/>
            </w:tcBorders>
          </w:tcPr>
          <w:p w14:paraId="0C155755" w14:textId="77777777" w:rsidR="00C3271D" w:rsidRDefault="00C3271D" w:rsidP="00001064"/>
        </w:tc>
        <w:tc>
          <w:tcPr>
            <w:tcW w:w="1007" w:type="dxa"/>
            <w:tcBorders>
              <w:top w:val="nil"/>
              <w:left w:val="single" w:sz="4" w:space="0" w:color="auto"/>
              <w:bottom w:val="nil"/>
              <w:right w:val="nil"/>
            </w:tcBorders>
          </w:tcPr>
          <w:p w14:paraId="29C401B1" w14:textId="77777777" w:rsidR="00C3271D" w:rsidRDefault="00C3271D" w:rsidP="00001064"/>
        </w:tc>
        <w:tc>
          <w:tcPr>
            <w:tcW w:w="733" w:type="dxa"/>
            <w:tcBorders>
              <w:top w:val="nil"/>
              <w:left w:val="nil"/>
              <w:bottom w:val="nil"/>
              <w:right w:val="single" w:sz="4" w:space="0" w:color="auto"/>
            </w:tcBorders>
          </w:tcPr>
          <w:p w14:paraId="5F81A469" w14:textId="77777777" w:rsidR="00C3271D" w:rsidRDefault="00C3271D" w:rsidP="00001064"/>
        </w:tc>
        <w:tc>
          <w:tcPr>
            <w:tcW w:w="1007" w:type="dxa"/>
            <w:tcBorders>
              <w:top w:val="nil"/>
              <w:left w:val="single" w:sz="4" w:space="0" w:color="auto"/>
              <w:bottom w:val="nil"/>
              <w:right w:val="nil"/>
            </w:tcBorders>
          </w:tcPr>
          <w:p w14:paraId="0B8D4A6E" w14:textId="77777777" w:rsidR="00C3271D" w:rsidRDefault="00C3271D" w:rsidP="00001064"/>
        </w:tc>
        <w:tc>
          <w:tcPr>
            <w:tcW w:w="733" w:type="dxa"/>
            <w:tcBorders>
              <w:top w:val="nil"/>
              <w:left w:val="nil"/>
              <w:bottom w:val="nil"/>
              <w:right w:val="single" w:sz="4" w:space="0" w:color="auto"/>
            </w:tcBorders>
          </w:tcPr>
          <w:p w14:paraId="466D2238" w14:textId="77777777" w:rsidR="00C3271D" w:rsidRDefault="00C3271D" w:rsidP="00001064"/>
        </w:tc>
        <w:tc>
          <w:tcPr>
            <w:tcW w:w="975" w:type="dxa"/>
            <w:tcBorders>
              <w:top w:val="nil"/>
              <w:left w:val="single" w:sz="4" w:space="0" w:color="auto"/>
              <w:bottom w:val="nil"/>
              <w:right w:val="nil"/>
            </w:tcBorders>
          </w:tcPr>
          <w:p w14:paraId="63C6AA63" w14:textId="77777777" w:rsidR="00C3271D" w:rsidRDefault="00C3271D" w:rsidP="00001064"/>
        </w:tc>
        <w:tc>
          <w:tcPr>
            <w:tcW w:w="734" w:type="dxa"/>
            <w:tcBorders>
              <w:top w:val="nil"/>
              <w:left w:val="nil"/>
              <w:bottom w:val="nil"/>
              <w:right w:val="single" w:sz="4" w:space="0" w:color="auto"/>
            </w:tcBorders>
          </w:tcPr>
          <w:p w14:paraId="57839552" w14:textId="77777777" w:rsidR="00C3271D" w:rsidRDefault="00C3271D" w:rsidP="00001064"/>
        </w:tc>
        <w:tc>
          <w:tcPr>
            <w:tcW w:w="1709" w:type="dxa"/>
            <w:gridSpan w:val="2"/>
            <w:tcBorders>
              <w:top w:val="nil"/>
              <w:left w:val="single" w:sz="4" w:space="0" w:color="auto"/>
              <w:bottom w:val="nil"/>
              <w:right w:val="single" w:sz="4" w:space="0" w:color="auto"/>
            </w:tcBorders>
          </w:tcPr>
          <w:p w14:paraId="6E044034" w14:textId="77777777" w:rsidR="00C3271D" w:rsidRDefault="00C3271D" w:rsidP="00001064">
            <w:r>
              <w:t>Planning Stage 1</w:t>
            </w:r>
          </w:p>
        </w:tc>
        <w:tc>
          <w:tcPr>
            <w:tcW w:w="987" w:type="dxa"/>
            <w:tcBorders>
              <w:top w:val="nil"/>
              <w:left w:val="single" w:sz="4" w:space="0" w:color="auto"/>
              <w:bottom w:val="nil"/>
              <w:right w:val="nil"/>
            </w:tcBorders>
          </w:tcPr>
          <w:p w14:paraId="34200DCB" w14:textId="77777777" w:rsidR="00C3271D" w:rsidRDefault="00C3271D" w:rsidP="00001064"/>
        </w:tc>
        <w:tc>
          <w:tcPr>
            <w:tcW w:w="733" w:type="dxa"/>
            <w:tcBorders>
              <w:top w:val="nil"/>
              <w:left w:val="nil"/>
              <w:bottom w:val="nil"/>
              <w:right w:val="nil"/>
            </w:tcBorders>
          </w:tcPr>
          <w:p w14:paraId="4CBDE4CF" w14:textId="77777777" w:rsidR="00C3271D" w:rsidRDefault="00C3271D" w:rsidP="00001064"/>
        </w:tc>
      </w:tr>
      <w:tr w:rsidR="00C3271D" w14:paraId="110EFD06" w14:textId="77777777" w:rsidTr="00001064">
        <w:tc>
          <w:tcPr>
            <w:tcW w:w="732" w:type="dxa"/>
            <w:tcBorders>
              <w:top w:val="nil"/>
              <w:left w:val="nil"/>
              <w:bottom w:val="nil"/>
              <w:right w:val="single" w:sz="4" w:space="0" w:color="auto"/>
            </w:tcBorders>
          </w:tcPr>
          <w:p w14:paraId="0D41E443" w14:textId="77777777" w:rsidR="00C3271D" w:rsidRDefault="00C3271D" w:rsidP="00001064"/>
        </w:tc>
        <w:tc>
          <w:tcPr>
            <w:tcW w:w="1007" w:type="dxa"/>
            <w:tcBorders>
              <w:top w:val="nil"/>
              <w:left w:val="single" w:sz="4" w:space="0" w:color="auto"/>
              <w:bottom w:val="nil"/>
              <w:right w:val="nil"/>
            </w:tcBorders>
          </w:tcPr>
          <w:p w14:paraId="33DE9EC7" w14:textId="77777777" w:rsidR="00C3271D" w:rsidRDefault="00C3271D" w:rsidP="00001064"/>
        </w:tc>
        <w:tc>
          <w:tcPr>
            <w:tcW w:w="733" w:type="dxa"/>
            <w:tcBorders>
              <w:top w:val="nil"/>
              <w:left w:val="nil"/>
              <w:bottom w:val="nil"/>
              <w:right w:val="single" w:sz="4" w:space="0" w:color="auto"/>
            </w:tcBorders>
          </w:tcPr>
          <w:p w14:paraId="7E7E1A39" w14:textId="77777777" w:rsidR="00C3271D" w:rsidRDefault="00C3271D" w:rsidP="00001064"/>
        </w:tc>
        <w:tc>
          <w:tcPr>
            <w:tcW w:w="1007" w:type="dxa"/>
            <w:tcBorders>
              <w:top w:val="nil"/>
              <w:left w:val="single" w:sz="4" w:space="0" w:color="auto"/>
              <w:bottom w:val="nil"/>
              <w:right w:val="nil"/>
            </w:tcBorders>
          </w:tcPr>
          <w:p w14:paraId="46C0E60E" w14:textId="77777777" w:rsidR="00C3271D" w:rsidRDefault="00C3271D" w:rsidP="00001064">
            <w:r>
              <w:t>Onboard</w:t>
            </w:r>
          </w:p>
        </w:tc>
        <w:tc>
          <w:tcPr>
            <w:tcW w:w="733" w:type="dxa"/>
            <w:tcBorders>
              <w:top w:val="nil"/>
              <w:left w:val="nil"/>
              <w:bottom w:val="nil"/>
              <w:right w:val="single" w:sz="4" w:space="0" w:color="auto"/>
            </w:tcBorders>
          </w:tcPr>
          <w:p w14:paraId="71468FE8" w14:textId="77777777" w:rsidR="00C3271D" w:rsidRDefault="00C3271D" w:rsidP="00001064"/>
        </w:tc>
        <w:tc>
          <w:tcPr>
            <w:tcW w:w="975" w:type="dxa"/>
            <w:tcBorders>
              <w:top w:val="nil"/>
              <w:left w:val="single" w:sz="4" w:space="0" w:color="auto"/>
              <w:bottom w:val="nil"/>
              <w:right w:val="nil"/>
            </w:tcBorders>
          </w:tcPr>
          <w:p w14:paraId="3B0BBBE8" w14:textId="77777777" w:rsidR="00C3271D" w:rsidRDefault="00C3271D" w:rsidP="00001064"/>
        </w:tc>
        <w:tc>
          <w:tcPr>
            <w:tcW w:w="734" w:type="dxa"/>
            <w:tcBorders>
              <w:top w:val="nil"/>
              <w:left w:val="nil"/>
              <w:bottom w:val="nil"/>
              <w:right w:val="single" w:sz="4" w:space="0" w:color="auto"/>
            </w:tcBorders>
          </w:tcPr>
          <w:p w14:paraId="4C347A3D" w14:textId="77777777" w:rsidR="00C3271D" w:rsidRDefault="00C3271D" w:rsidP="00001064"/>
        </w:tc>
        <w:tc>
          <w:tcPr>
            <w:tcW w:w="1709" w:type="dxa"/>
            <w:gridSpan w:val="2"/>
            <w:tcBorders>
              <w:top w:val="nil"/>
              <w:left w:val="single" w:sz="4" w:space="0" w:color="auto"/>
              <w:bottom w:val="nil"/>
              <w:right w:val="single" w:sz="4" w:space="0" w:color="auto"/>
            </w:tcBorders>
          </w:tcPr>
          <w:p w14:paraId="14425087" w14:textId="77777777" w:rsidR="00C3271D" w:rsidRDefault="00C3271D" w:rsidP="00001064"/>
        </w:tc>
        <w:tc>
          <w:tcPr>
            <w:tcW w:w="987" w:type="dxa"/>
            <w:tcBorders>
              <w:top w:val="nil"/>
              <w:left w:val="single" w:sz="4" w:space="0" w:color="auto"/>
              <w:bottom w:val="nil"/>
              <w:right w:val="nil"/>
            </w:tcBorders>
          </w:tcPr>
          <w:p w14:paraId="4F1800C4" w14:textId="77777777" w:rsidR="00C3271D" w:rsidRDefault="00C3271D" w:rsidP="00001064"/>
        </w:tc>
        <w:tc>
          <w:tcPr>
            <w:tcW w:w="733" w:type="dxa"/>
            <w:tcBorders>
              <w:top w:val="nil"/>
              <w:left w:val="nil"/>
              <w:bottom w:val="nil"/>
              <w:right w:val="nil"/>
            </w:tcBorders>
          </w:tcPr>
          <w:p w14:paraId="66E2421B" w14:textId="77777777" w:rsidR="00C3271D" w:rsidRDefault="00C3271D" w:rsidP="00001064"/>
        </w:tc>
      </w:tr>
      <w:tr w:rsidR="00C3271D" w14:paraId="77075CDD" w14:textId="77777777" w:rsidTr="00001064">
        <w:tc>
          <w:tcPr>
            <w:tcW w:w="732" w:type="dxa"/>
            <w:tcBorders>
              <w:top w:val="nil"/>
              <w:left w:val="nil"/>
              <w:bottom w:val="nil"/>
              <w:right w:val="single" w:sz="4" w:space="0" w:color="auto"/>
            </w:tcBorders>
          </w:tcPr>
          <w:p w14:paraId="070D8249" w14:textId="77777777" w:rsidR="00C3271D" w:rsidRDefault="00C3271D" w:rsidP="00001064"/>
        </w:tc>
        <w:tc>
          <w:tcPr>
            <w:tcW w:w="1007" w:type="dxa"/>
            <w:tcBorders>
              <w:top w:val="nil"/>
              <w:left w:val="single" w:sz="4" w:space="0" w:color="auto"/>
              <w:bottom w:val="nil"/>
              <w:right w:val="nil"/>
            </w:tcBorders>
          </w:tcPr>
          <w:p w14:paraId="2C4BD95A" w14:textId="77777777" w:rsidR="00C3271D" w:rsidRDefault="00C3271D" w:rsidP="00001064"/>
        </w:tc>
        <w:tc>
          <w:tcPr>
            <w:tcW w:w="733" w:type="dxa"/>
            <w:tcBorders>
              <w:top w:val="nil"/>
              <w:left w:val="nil"/>
              <w:bottom w:val="nil"/>
              <w:right w:val="single" w:sz="4" w:space="0" w:color="auto"/>
            </w:tcBorders>
          </w:tcPr>
          <w:p w14:paraId="74DE1953" w14:textId="77777777" w:rsidR="00C3271D" w:rsidRDefault="00C3271D" w:rsidP="00001064"/>
        </w:tc>
        <w:tc>
          <w:tcPr>
            <w:tcW w:w="1007" w:type="dxa"/>
            <w:tcBorders>
              <w:top w:val="nil"/>
              <w:left w:val="single" w:sz="4" w:space="0" w:color="auto"/>
              <w:bottom w:val="nil"/>
              <w:right w:val="nil"/>
            </w:tcBorders>
          </w:tcPr>
          <w:p w14:paraId="077E77DF" w14:textId="77777777" w:rsidR="00C3271D" w:rsidRDefault="00C3271D" w:rsidP="00001064"/>
        </w:tc>
        <w:tc>
          <w:tcPr>
            <w:tcW w:w="733" w:type="dxa"/>
            <w:tcBorders>
              <w:top w:val="nil"/>
              <w:left w:val="nil"/>
              <w:bottom w:val="nil"/>
              <w:right w:val="single" w:sz="4" w:space="0" w:color="auto"/>
            </w:tcBorders>
          </w:tcPr>
          <w:p w14:paraId="19C95D16" w14:textId="77777777" w:rsidR="00C3271D" w:rsidRDefault="00C3271D" w:rsidP="00001064"/>
        </w:tc>
        <w:tc>
          <w:tcPr>
            <w:tcW w:w="975" w:type="dxa"/>
            <w:tcBorders>
              <w:top w:val="nil"/>
              <w:left w:val="single" w:sz="4" w:space="0" w:color="auto"/>
              <w:bottom w:val="nil"/>
              <w:right w:val="nil"/>
            </w:tcBorders>
          </w:tcPr>
          <w:p w14:paraId="5D04DBDF" w14:textId="5BCE8DFB" w:rsidR="00C3271D" w:rsidRDefault="00C3271D" w:rsidP="00001064"/>
        </w:tc>
        <w:tc>
          <w:tcPr>
            <w:tcW w:w="734" w:type="dxa"/>
            <w:tcBorders>
              <w:top w:val="nil"/>
              <w:left w:val="nil"/>
              <w:bottom w:val="nil"/>
              <w:right w:val="single" w:sz="4" w:space="0" w:color="auto"/>
            </w:tcBorders>
          </w:tcPr>
          <w:p w14:paraId="1E73F3C6" w14:textId="77777777" w:rsidR="00C3271D" w:rsidRDefault="00C3271D" w:rsidP="00001064"/>
        </w:tc>
        <w:tc>
          <w:tcPr>
            <w:tcW w:w="1709" w:type="dxa"/>
            <w:gridSpan w:val="2"/>
            <w:tcBorders>
              <w:top w:val="nil"/>
              <w:left w:val="single" w:sz="4" w:space="0" w:color="auto"/>
              <w:bottom w:val="nil"/>
              <w:right w:val="single" w:sz="4" w:space="0" w:color="auto"/>
            </w:tcBorders>
          </w:tcPr>
          <w:p w14:paraId="615BACC6" w14:textId="77777777" w:rsidR="00C3271D" w:rsidRDefault="00C3271D" w:rsidP="00001064"/>
        </w:tc>
        <w:tc>
          <w:tcPr>
            <w:tcW w:w="987" w:type="dxa"/>
            <w:tcBorders>
              <w:top w:val="nil"/>
              <w:left w:val="single" w:sz="4" w:space="0" w:color="auto"/>
              <w:bottom w:val="nil"/>
              <w:right w:val="nil"/>
            </w:tcBorders>
          </w:tcPr>
          <w:p w14:paraId="15000A77" w14:textId="77777777" w:rsidR="00C3271D" w:rsidRDefault="00C3271D" w:rsidP="00001064"/>
        </w:tc>
        <w:tc>
          <w:tcPr>
            <w:tcW w:w="733" w:type="dxa"/>
            <w:tcBorders>
              <w:top w:val="nil"/>
              <w:left w:val="nil"/>
              <w:bottom w:val="nil"/>
              <w:right w:val="nil"/>
            </w:tcBorders>
          </w:tcPr>
          <w:p w14:paraId="3D9E253D" w14:textId="77777777" w:rsidR="00C3271D" w:rsidRDefault="00C3271D" w:rsidP="00001064"/>
        </w:tc>
      </w:tr>
      <w:tr w:rsidR="00C3271D" w14:paraId="23513927" w14:textId="77777777" w:rsidTr="00001064">
        <w:tc>
          <w:tcPr>
            <w:tcW w:w="732" w:type="dxa"/>
            <w:tcBorders>
              <w:top w:val="nil"/>
              <w:left w:val="nil"/>
              <w:bottom w:val="nil"/>
              <w:right w:val="single" w:sz="4" w:space="0" w:color="auto"/>
            </w:tcBorders>
          </w:tcPr>
          <w:p w14:paraId="708283F7" w14:textId="77777777" w:rsidR="00C3271D" w:rsidRDefault="00C3271D" w:rsidP="00001064"/>
        </w:tc>
        <w:tc>
          <w:tcPr>
            <w:tcW w:w="1007" w:type="dxa"/>
            <w:tcBorders>
              <w:top w:val="nil"/>
              <w:left w:val="single" w:sz="4" w:space="0" w:color="auto"/>
              <w:bottom w:val="nil"/>
              <w:right w:val="nil"/>
            </w:tcBorders>
          </w:tcPr>
          <w:p w14:paraId="5A0D9A55" w14:textId="77777777" w:rsidR="00C3271D" w:rsidRDefault="00C3271D" w:rsidP="00001064"/>
        </w:tc>
        <w:tc>
          <w:tcPr>
            <w:tcW w:w="733" w:type="dxa"/>
            <w:tcBorders>
              <w:top w:val="nil"/>
              <w:left w:val="nil"/>
              <w:bottom w:val="nil"/>
              <w:right w:val="single" w:sz="4" w:space="0" w:color="auto"/>
            </w:tcBorders>
          </w:tcPr>
          <w:p w14:paraId="56E6959B" w14:textId="77777777" w:rsidR="00C3271D" w:rsidRDefault="00C3271D" w:rsidP="00001064"/>
        </w:tc>
        <w:tc>
          <w:tcPr>
            <w:tcW w:w="1007" w:type="dxa"/>
            <w:tcBorders>
              <w:top w:val="nil"/>
              <w:left w:val="single" w:sz="4" w:space="0" w:color="auto"/>
              <w:bottom w:val="nil"/>
              <w:right w:val="nil"/>
            </w:tcBorders>
          </w:tcPr>
          <w:p w14:paraId="67063645" w14:textId="77777777" w:rsidR="00C3271D" w:rsidRDefault="00C3271D" w:rsidP="00001064"/>
        </w:tc>
        <w:tc>
          <w:tcPr>
            <w:tcW w:w="733" w:type="dxa"/>
            <w:tcBorders>
              <w:top w:val="nil"/>
              <w:left w:val="nil"/>
              <w:bottom w:val="nil"/>
              <w:right w:val="single" w:sz="4" w:space="0" w:color="auto"/>
            </w:tcBorders>
          </w:tcPr>
          <w:p w14:paraId="745CE289" w14:textId="77777777" w:rsidR="00C3271D" w:rsidRDefault="00C3271D" w:rsidP="00001064"/>
        </w:tc>
        <w:tc>
          <w:tcPr>
            <w:tcW w:w="975" w:type="dxa"/>
            <w:tcBorders>
              <w:top w:val="nil"/>
              <w:left w:val="single" w:sz="4" w:space="0" w:color="auto"/>
              <w:bottom w:val="nil"/>
              <w:right w:val="nil"/>
            </w:tcBorders>
          </w:tcPr>
          <w:p w14:paraId="2A6B8A12" w14:textId="77777777" w:rsidR="00C3271D" w:rsidRDefault="00C3271D" w:rsidP="00001064">
            <w:r>
              <w:t>Onboard</w:t>
            </w:r>
          </w:p>
        </w:tc>
        <w:tc>
          <w:tcPr>
            <w:tcW w:w="734" w:type="dxa"/>
            <w:tcBorders>
              <w:top w:val="nil"/>
              <w:left w:val="nil"/>
              <w:bottom w:val="nil"/>
              <w:right w:val="single" w:sz="4" w:space="0" w:color="auto"/>
            </w:tcBorders>
          </w:tcPr>
          <w:p w14:paraId="7A9CA861" w14:textId="77777777" w:rsidR="00C3271D" w:rsidRDefault="00C3271D" w:rsidP="00001064"/>
        </w:tc>
        <w:tc>
          <w:tcPr>
            <w:tcW w:w="1709" w:type="dxa"/>
            <w:gridSpan w:val="2"/>
            <w:tcBorders>
              <w:top w:val="nil"/>
              <w:left w:val="single" w:sz="4" w:space="0" w:color="auto"/>
              <w:bottom w:val="nil"/>
              <w:right w:val="single" w:sz="4" w:space="0" w:color="auto"/>
            </w:tcBorders>
          </w:tcPr>
          <w:p w14:paraId="66F49B41" w14:textId="77777777" w:rsidR="00C3271D" w:rsidRDefault="00C3271D" w:rsidP="00001064"/>
        </w:tc>
        <w:tc>
          <w:tcPr>
            <w:tcW w:w="987" w:type="dxa"/>
            <w:tcBorders>
              <w:top w:val="nil"/>
              <w:left w:val="single" w:sz="4" w:space="0" w:color="auto"/>
              <w:bottom w:val="nil"/>
              <w:right w:val="nil"/>
            </w:tcBorders>
          </w:tcPr>
          <w:p w14:paraId="50F4FCEE" w14:textId="77777777" w:rsidR="00C3271D" w:rsidRDefault="00C3271D" w:rsidP="00001064"/>
        </w:tc>
        <w:tc>
          <w:tcPr>
            <w:tcW w:w="733" w:type="dxa"/>
            <w:tcBorders>
              <w:top w:val="nil"/>
              <w:left w:val="nil"/>
              <w:bottom w:val="nil"/>
              <w:right w:val="nil"/>
            </w:tcBorders>
          </w:tcPr>
          <w:p w14:paraId="61981B03" w14:textId="77777777" w:rsidR="00C3271D" w:rsidRDefault="00C3271D" w:rsidP="00001064"/>
        </w:tc>
      </w:tr>
    </w:tbl>
    <w:p w14:paraId="3A641819" w14:textId="77777777" w:rsidR="00C3271D" w:rsidRDefault="00C3271D" w:rsidP="00C3271D">
      <w:pPr>
        <w:spacing w:line="240" w:lineRule="auto"/>
      </w:pPr>
    </w:p>
    <w:p w14:paraId="6DF98219" w14:textId="67E8077F" w:rsidR="00C3271D" w:rsidRDefault="00C3271D" w:rsidP="00C3271D">
      <w:pPr>
        <w:spacing w:line="240" w:lineRule="auto"/>
      </w:pPr>
      <w:r w:rsidRPr="00FA616D">
        <w:t xml:space="preserve">As an Intergroup joins the Hosting Process one or two of their members </w:t>
      </w:r>
      <w:r>
        <w:t>are identified as both</w:t>
      </w:r>
      <w:r w:rsidRPr="00FA616D">
        <w:t xml:space="preserve"> conduit</w:t>
      </w:r>
      <w:r>
        <w:t>s</w:t>
      </w:r>
      <w:r w:rsidRPr="00FA616D">
        <w:t xml:space="preserve"> for information and as active participants of the ABC Committee. They will learn about the challenges and timelines of producing the events through participating. Eventually </w:t>
      </w:r>
      <w:r>
        <w:t>they may</w:t>
      </w:r>
      <w:r w:rsidRPr="00FA616D">
        <w:t xml:space="preserve"> become the co-chairs of their </w:t>
      </w:r>
      <w:r>
        <w:t>ABC/AWC Host Committee. The breakdown of tasks and timelines within the multiyear Planning Stages is in development.</w:t>
      </w:r>
    </w:p>
    <w:p w14:paraId="1800E668" w14:textId="77777777" w:rsidR="00C3271D" w:rsidRPr="003C1EC9" w:rsidRDefault="00C3271D" w:rsidP="00C3271D">
      <w:pPr>
        <w:spacing w:line="240" w:lineRule="auto"/>
        <w:rPr>
          <w:b/>
          <w:sz w:val="28"/>
          <w:szCs w:val="28"/>
          <w:u w:val="single"/>
        </w:rPr>
      </w:pPr>
      <w:proofErr w:type="gramStart"/>
      <w:r w:rsidRPr="003C1EC9">
        <w:rPr>
          <w:b/>
          <w:sz w:val="28"/>
          <w:szCs w:val="28"/>
          <w:u w:val="single"/>
        </w:rPr>
        <w:t>Your</w:t>
      </w:r>
      <w:proofErr w:type="gramEnd"/>
      <w:r w:rsidRPr="003C1EC9">
        <w:rPr>
          <w:b/>
          <w:sz w:val="28"/>
          <w:szCs w:val="28"/>
          <w:u w:val="single"/>
        </w:rPr>
        <w:t xml:space="preserve"> Response</w:t>
      </w:r>
    </w:p>
    <w:p w14:paraId="7593D7DA" w14:textId="77777777" w:rsidR="00C3271D" w:rsidRPr="00FA616D" w:rsidRDefault="00C3271D" w:rsidP="00C3271D">
      <w:pPr>
        <w:spacing w:line="240" w:lineRule="auto"/>
      </w:pPr>
      <w:r w:rsidRPr="00FA616D">
        <w:t>Are you interested</w:t>
      </w:r>
      <w:r>
        <w:t xml:space="preserve"> in doing this service</w:t>
      </w:r>
      <w:r w:rsidRPr="00FA616D">
        <w:t>?</w:t>
      </w:r>
      <w:r>
        <w:t xml:space="preserve"> Are you excited by the prospect of having the world of ACA arriving at your own home town? </w:t>
      </w:r>
    </w:p>
    <w:p w14:paraId="43CCCF9D" w14:textId="77777777" w:rsidR="00C3271D" w:rsidRDefault="00C3271D" w:rsidP="00C3271D">
      <w:pPr>
        <w:spacing w:line="240" w:lineRule="auto"/>
      </w:pPr>
      <w:r>
        <w:t xml:space="preserve">Begin exploring this possibility by raising the idea with the members of your intergroup. Talk to the group Representatives. It is important, essential, to have ‘buy-in’ from the meeting groups in your area. The volunteer base for producing the ABC and World Convention will need to be large. Everyone offering some time and talent. No one taking on too much responsibility. </w:t>
      </w:r>
    </w:p>
    <w:p w14:paraId="234598F9" w14:textId="77777777" w:rsidR="00C3271D" w:rsidRDefault="00C3271D" w:rsidP="00C3271D">
      <w:pPr>
        <w:spacing w:line="240" w:lineRule="auto"/>
      </w:pPr>
      <w:r>
        <w:t>And just to be clear, we are asking:</w:t>
      </w:r>
    </w:p>
    <w:p w14:paraId="400A4141" w14:textId="77777777" w:rsidR="00C3271D" w:rsidRPr="00F63BCA" w:rsidRDefault="00C3271D" w:rsidP="00C3271D">
      <w:pPr>
        <w:spacing w:line="240" w:lineRule="auto"/>
        <w:rPr>
          <w:b/>
        </w:rPr>
      </w:pPr>
      <w:r w:rsidRPr="00F63BCA">
        <w:rPr>
          <w:b/>
        </w:rPr>
        <w:t>Would your Intergroup conside</w:t>
      </w:r>
      <w:r>
        <w:rPr>
          <w:b/>
        </w:rPr>
        <w:t>r hosting an ABC and AWC in</w:t>
      </w:r>
      <w:r w:rsidRPr="00F63BCA">
        <w:rPr>
          <w:b/>
        </w:rPr>
        <w:t xml:space="preserve"> 3 years?</w:t>
      </w:r>
    </w:p>
    <w:p w14:paraId="64762850" w14:textId="77777777" w:rsidR="00C3271D" w:rsidRDefault="00C3271D" w:rsidP="00C3271D">
      <w:pPr>
        <w:spacing w:line="240" w:lineRule="auto"/>
      </w:pPr>
      <w:r>
        <w:lastRenderedPageBreak/>
        <w:t xml:space="preserve">If there are specific questions raised by the Intergroup, you may write to us at </w:t>
      </w:r>
      <w:hyperlink r:id="rId9" w:history="1">
        <w:r w:rsidRPr="009D1FB1">
          <w:rPr>
            <w:rStyle w:val="Hyperlink"/>
          </w:rPr>
          <w:t>abc@adultchildren.org</w:t>
        </w:r>
      </w:hyperlink>
      <w:r>
        <w:t xml:space="preserve"> for clarification. </w:t>
      </w:r>
    </w:p>
    <w:p w14:paraId="23F56CC4" w14:textId="77777777" w:rsidR="00C3271D" w:rsidRDefault="00C3271D" w:rsidP="00C3271D">
      <w:pPr>
        <w:spacing w:line="240" w:lineRule="auto"/>
      </w:pPr>
      <w:r>
        <w:t>Thank you for considering this proposal. When your Intergroup reaches a consensus, whether it is “yes” or “no,” please let the ABC Committee know of your decision. We look forward to hearing from you and your Intergroup.</w:t>
      </w:r>
    </w:p>
    <w:p w14:paraId="195A5DAB" w14:textId="77777777" w:rsidR="00C3271D" w:rsidRDefault="00C3271D" w:rsidP="00C3271D">
      <w:pPr>
        <w:spacing w:line="240" w:lineRule="auto"/>
      </w:pPr>
      <w:r>
        <w:t>Again, thank you.</w:t>
      </w:r>
    </w:p>
    <w:p w14:paraId="3AC82105" w14:textId="77777777" w:rsidR="00C3271D" w:rsidRDefault="00C3271D" w:rsidP="00C3271D">
      <w:pPr>
        <w:spacing w:after="0" w:line="240" w:lineRule="auto"/>
      </w:pPr>
      <w:r>
        <w:t xml:space="preserve">Jim R.  </w:t>
      </w:r>
      <w:proofErr w:type="gramStart"/>
      <w:r w:rsidRPr="00242234">
        <w:rPr>
          <w:b/>
        </w:rPr>
        <w:t>|</w:t>
      </w:r>
      <w:r>
        <w:t xml:space="preserve">  </w:t>
      </w:r>
      <w:r w:rsidRPr="00242234">
        <w:rPr>
          <w:i/>
        </w:rPr>
        <w:t>Chair</w:t>
      </w:r>
      <w:proofErr w:type="gramEnd"/>
      <w:r>
        <w:t>, the ABC Committee</w:t>
      </w:r>
    </w:p>
    <w:p w14:paraId="2AA783A0" w14:textId="77777777" w:rsidR="00C3271D" w:rsidRDefault="00C3271D" w:rsidP="00C3271D">
      <w:pPr>
        <w:spacing w:after="0" w:line="240" w:lineRule="auto"/>
      </w:pPr>
      <w:r>
        <w:t>World Service Organization</w:t>
      </w:r>
    </w:p>
    <w:p w14:paraId="77715D8C" w14:textId="77777777" w:rsidR="00C3271D" w:rsidRPr="00FA616D" w:rsidRDefault="00C3271D" w:rsidP="00C3271D">
      <w:pPr>
        <w:spacing w:after="0" w:line="240" w:lineRule="auto"/>
      </w:pPr>
      <w:r>
        <w:t>Adult Children of Alcoholics and Dysfunctional Families</w:t>
      </w:r>
    </w:p>
    <w:p w14:paraId="153B1B1A" w14:textId="77777777" w:rsidR="00C3271D" w:rsidRPr="00C3271D" w:rsidRDefault="00C3271D" w:rsidP="004C4E42">
      <w:pPr>
        <w:spacing w:after="0"/>
        <w:rPr>
          <w:rFonts w:cstheme="minorHAnsi"/>
        </w:rPr>
      </w:pPr>
    </w:p>
    <w:sectPr w:rsidR="00C3271D" w:rsidRPr="00C3271D">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C0FE53" w14:textId="77777777" w:rsidR="00732631" w:rsidRDefault="00732631" w:rsidP="00A92952">
      <w:pPr>
        <w:spacing w:after="0" w:line="240" w:lineRule="auto"/>
      </w:pPr>
      <w:r>
        <w:separator/>
      </w:r>
    </w:p>
  </w:endnote>
  <w:endnote w:type="continuationSeparator" w:id="0">
    <w:p w14:paraId="4F11EBC3" w14:textId="77777777" w:rsidR="00732631" w:rsidRDefault="00732631" w:rsidP="00A929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D1229B" w14:textId="77777777" w:rsidR="00F26116" w:rsidRDefault="00F2611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5518305"/>
      <w:docPartObj>
        <w:docPartGallery w:val="Page Numbers (Bottom of Page)"/>
        <w:docPartUnique/>
      </w:docPartObj>
    </w:sdtPr>
    <w:sdtEndPr>
      <w:rPr>
        <w:noProof/>
      </w:rPr>
    </w:sdtEndPr>
    <w:sdtContent>
      <w:p w14:paraId="3E36FF5A" w14:textId="0DF3D075" w:rsidR="00217D12" w:rsidRDefault="00217D12">
        <w:pPr>
          <w:pStyle w:val="Footer"/>
          <w:jc w:val="center"/>
        </w:pPr>
        <w:r>
          <w:fldChar w:fldCharType="begin"/>
        </w:r>
        <w:r>
          <w:instrText xml:space="preserve"> PAGE   \* MERGEFORMAT </w:instrText>
        </w:r>
        <w:r>
          <w:fldChar w:fldCharType="separate"/>
        </w:r>
        <w:r w:rsidR="006C68FC">
          <w:rPr>
            <w:noProof/>
          </w:rPr>
          <w:t>5</w:t>
        </w:r>
        <w:r>
          <w:rPr>
            <w:noProof/>
          </w:rPr>
          <w:fldChar w:fldCharType="end"/>
        </w:r>
      </w:p>
    </w:sdtContent>
  </w:sdt>
  <w:p w14:paraId="521415F8" w14:textId="1E1EAEBB" w:rsidR="00217D12" w:rsidRPr="00EC1FD5" w:rsidRDefault="00217D12" w:rsidP="00EC1FD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6FBA23" w14:textId="77777777" w:rsidR="00F26116" w:rsidRDefault="00F261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C0E638" w14:textId="77777777" w:rsidR="00732631" w:rsidRDefault="00732631" w:rsidP="00A92952">
      <w:pPr>
        <w:spacing w:after="0" w:line="240" w:lineRule="auto"/>
      </w:pPr>
      <w:r>
        <w:separator/>
      </w:r>
    </w:p>
  </w:footnote>
  <w:footnote w:type="continuationSeparator" w:id="0">
    <w:p w14:paraId="29E885BD" w14:textId="77777777" w:rsidR="00732631" w:rsidRDefault="00732631" w:rsidP="00A929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532B8F" w14:textId="77777777" w:rsidR="00F26116" w:rsidRDefault="00F2611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4624CF" w14:textId="1A21F7A7" w:rsidR="00217D12" w:rsidRPr="00E31567" w:rsidRDefault="00217D12" w:rsidP="00EC1FD5">
    <w:pPr>
      <w:pStyle w:val="Header"/>
      <w:tabs>
        <w:tab w:val="clear" w:pos="4680"/>
        <w:tab w:val="clear" w:pos="9360"/>
      </w:tabs>
      <w:spacing w:after="360"/>
      <w:contextualSpacing/>
      <w:rPr>
        <w:i/>
        <w:color w:val="404040" w:themeColor="text1" w:themeTint="BF"/>
        <w:sz w:val="24"/>
        <w:szCs w:val="24"/>
      </w:rPr>
    </w:pPr>
    <w:r w:rsidRPr="00E31567">
      <w:rPr>
        <w:i/>
        <w:color w:val="404040" w:themeColor="text1" w:themeTint="BF"/>
        <w:sz w:val="24"/>
        <w:szCs w:val="24"/>
      </w:rPr>
      <w:t>An ABC Committee Report to</w:t>
    </w:r>
  </w:p>
  <w:p w14:paraId="7BD42292" w14:textId="77777777" w:rsidR="00217D12" w:rsidRDefault="00217D12" w:rsidP="00EC1FD5">
    <w:pPr>
      <w:pStyle w:val="Header"/>
      <w:tabs>
        <w:tab w:val="clear" w:pos="4680"/>
        <w:tab w:val="clear" w:pos="9360"/>
      </w:tabs>
      <w:spacing w:after="360"/>
      <w:contextualSpacing/>
      <w:rPr>
        <w:color w:val="404040" w:themeColor="text1" w:themeTint="BF"/>
        <w:sz w:val="28"/>
        <w:szCs w:val="28"/>
      </w:rPr>
    </w:pPr>
    <w:r w:rsidRPr="00EC1FD5">
      <w:rPr>
        <w:color w:val="404040" w:themeColor="text1" w:themeTint="BF"/>
        <w:sz w:val="28"/>
        <w:szCs w:val="28"/>
      </w:rPr>
      <w:t>The ACA WSO Board of Trustees</w:t>
    </w:r>
  </w:p>
  <w:p w14:paraId="6861E58D" w14:textId="0EB03ECC" w:rsidR="00217D12" w:rsidRDefault="00732631" w:rsidP="00EC1FD5">
    <w:pPr>
      <w:pStyle w:val="Header"/>
      <w:tabs>
        <w:tab w:val="clear" w:pos="4680"/>
        <w:tab w:val="clear" w:pos="9360"/>
      </w:tabs>
      <w:spacing w:after="360"/>
      <w:contextualSpacing/>
      <w:rPr>
        <w:color w:val="404040" w:themeColor="text1" w:themeTint="BF"/>
        <w:sz w:val="28"/>
        <w:szCs w:val="28"/>
      </w:rPr>
    </w:pPr>
    <w:r>
      <w:rPr>
        <w:color w:val="404040" w:themeColor="text1" w:themeTint="BF"/>
        <w:sz w:val="28"/>
        <w:szCs w:val="28"/>
      </w:rPr>
      <w:pict w14:anchorId="1A65D328">
        <v:rect id="_x0000_i1026" style="width:0;height:1.5pt" o:hralign="center" o:hrstd="t" o:hr="t" fillcolor="#a0a0a0" stroked="f"/>
      </w:pict>
    </w:r>
  </w:p>
  <w:p w14:paraId="004BD45B" w14:textId="02F50A03" w:rsidR="00217D12" w:rsidRPr="00EC1FD5" w:rsidRDefault="00217D12" w:rsidP="00EC1FD5">
    <w:pPr>
      <w:pStyle w:val="Header"/>
      <w:tabs>
        <w:tab w:val="clear" w:pos="4680"/>
        <w:tab w:val="clear" w:pos="9360"/>
      </w:tabs>
      <w:spacing w:after="360"/>
      <w:contextualSpacing/>
      <w:rPr>
        <w:color w:val="404040" w:themeColor="text1" w:themeTint="BF"/>
        <w:sz w:val="28"/>
        <w:szCs w:val="28"/>
      </w:rPr>
    </w:pPr>
    <w:r w:rsidRPr="0084603C">
      <w:rPr>
        <w:i/>
        <w:sz w:val="18"/>
        <w:szCs w:val="18"/>
      </w:rPr>
      <w:t>The ABC Committee coordina</w:t>
    </w:r>
    <w:r>
      <w:rPr>
        <w:i/>
        <w:sz w:val="18"/>
        <w:szCs w:val="18"/>
      </w:rPr>
      <w:t xml:space="preserve">tes the efforts of planning the </w:t>
    </w:r>
    <w:r w:rsidRPr="0084603C">
      <w:rPr>
        <w:i/>
        <w:sz w:val="18"/>
        <w:szCs w:val="18"/>
      </w:rPr>
      <w:t>Annual Business Conferenc</w:t>
    </w:r>
    <w:r>
      <w:rPr>
        <w:i/>
        <w:sz w:val="18"/>
        <w:szCs w:val="18"/>
      </w:rPr>
      <w:t xml:space="preserve">e and the ACA World Convention.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50217B" w14:textId="77777777" w:rsidR="00F26116" w:rsidRDefault="00F2611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65671"/>
    <w:multiLevelType w:val="multilevel"/>
    <w:tmpl w:val="09E4A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AB3977"/>
    <w:multiLevelType w:val="hybridMultilevel"/>
    <w:tmpl w:val="8B9E8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F4302E"/>
    <w:multiLevelType w:val="hybridMultilevel"/>
    <w:tmpl w:val="A728388E"/>
    <w:lvl w:ilvl="0" w:tplc="0AB64B5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1E7E04"/>
    <w:multiLevelType w:val="hybridMultilevel"/>
    <w:tmpl w:val="7A442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18769A"/>
    <w:multiLevelType w:val="hybridMultilevel"/>
    <w:tmpl w:val="74AA3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DD5440"/>
    <w:multiLevelType w:val="hybridMultilevel"/>
    <w:tmpl w:val="1AA0D9DE"/>
    <w:lvl w:ilvl="0" w:tplc="0B3EB77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560CF0"/>
    <w:multiLevelType w:val="hybridMultilevel"/>
    <w:tmpl w:val="FC946012"/>
    <w:lvl w:ilvl="0" w:tplc="AD1C7CD2">
      <w:start w:val="1"/>
      <w:numFmt w:val="bullet"/>
      <w:lvlText w:val="-"/>
      <w:lvlJc w:val="left"/>
      <w:pPr>
        <w:ind w:left="2160" w:hanging="360"/>
      </w:pPr>
      <w:rPr>
        <w:rFonts w:ascii="Calibri" w:eastAsiaTheme="minorHAnsi" w:hAnsi="Calibri" w:cstheme="minorBid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1ECC20F3"/>
    <w:multiLevelType w:val="hybridMultilevel"/>
    <w:tmpl w:val="6248F5C4"/>
    <w:lvl w:ilvl="0" w:tplc="0AB64B5A">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F6B0EE0"/>
    <w:multiLevelType w:val="hybridMultilevel"/>
    <w:tmpl w:val="7BF6FD12"/>
    <w:lvl w:ilvl="0" w:tplc="622A7900">
      <w:start w:val="1"/>
      <w:numFmt w:val="bullet"/>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FE0076F"/>
    <w:multiLevelType w:val="hybridMultilevel"/>
    <w:tmpl w:val="8CCA8668"/>
    <w:lvl w:ilvl="0" w:tplc="0AB64B5A">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E63EC9"/>
    <w:multiLevelType w:val="hybridMultilevel"/>
    <w:tmpl w:val="A8461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AA2A5F"/>
    <w:multiLevelType w:val="multilevel"/>
    <w:tmpl w:val="8774E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795369"/>
    <w:multiLevelType w:val="multilevel"/>
    <w:tmpl w:val="66006C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590180A"/>
    <w:multiLevelType w:val="hybridMultilevel"/>
    <w:tmpl w:val="DAC2E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E2060D"/>
    <w:multiLevelType w:val="hybridMultilevel"/>
    <w:tmpl w:val="AA1C5DD0"/>
    <w:lvl w:ilvl="0" w:tplc="0AB64B5A">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2639B8"/>
    <w:multiLevelType w:val="hybridMultilevel"/>
    <w:tmpl w:val="F68CF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2B30EC"/>
    <w:multiLevelType w:val="hybridMultilevel"/>
    <w:tmpl w:val="218A2A0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F69329D"/>
    <w:multiLevelType w:val="multilevel"/>
    <w:tmpl w:val="E92A6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A633C3"/>
    <w:multiLevelType w:val="hybridMultilevel"/>
    <w:tmpl w:val="EF5898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4E2B6C"/>
    <w:multiLevelType w:val="hybridMultilevel"/>
    <w:tmpl w:val="0CEE8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DB4952"/>
    <w:multiLevelType w:val="hybridMultilevel"/>
    <w:tmpl w:val="056A1E0A"/>
    <w:lvl w:ilvl="0" w:tplc="0AB64B5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005C7F"/>
    <w:multiLevelType w:val="hybridMultilevel"/>
    <w:tmpl w:val="895CF8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5991D79"/>
    <w:multiLevelType w:val="hybridMultilevel"/>
    <w:tmpl w:val="BD167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38005F"/>
    <w:multiLevelType w:val="multilevel"/>
    <w:tmpl w:val="E54E6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AAE02DE"/>
    <w:multiLevelType w:val="hybridMultilevel"/>
    <w:tmpl w:val="5F5E0B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B871DCE"/>
    <w:multiLevelType w:val="hybridMultilevel"/>
    <w:tmpl w:val="EED04A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451938"/>
    <w:multiLevelType w:val="hybridMultilevel"/>
    <w:tmpl w:val="64A45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2425B4"/>
    <w:multiLevelType w:val="hybridMultilevel"/>
    <w:tmpl w:val="A7D871FC"/>
    <w:lvl w:ilvl="0" w:tplc="4E7A1CF0">
      <w:start w:val="4"/>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F5E7188"/>
    <w:multiLevelType w:val="multilevel"/>
    <w:tmpl w:val="907A1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4055162"/>
    <w:multiLevelType w:val="hybridMultilevel"/>
    <w:tmpl w:val="F0A6B3C4"/>
    <w:lvl w:ilvl="0" w:tplc="9E38652E">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8915FA7"/>
    <w:multiLevelType w:val="hybridMultilevel"/>
    <w:tmpl w:val="5B8214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90C3689"/>
    <w:multiLevelType w:val="hybridMultilevel"/>
    <w:tmpl w:val="E696A4E4"/>
    <w:lvl w:ilvl="0" w:tplc="0AB64B5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FD2FB5"/>
    <w:multiLevelType w:val="hybridMultilevel"/>
    <w:tmpl w:val="B8DAF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4329DA"/>
    <w:multiLevelType w:val="multilevel"/>
    <w:tmpl w:val="9F528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101140B"/>
    <w:multiLevelType w:val="multilevel"/>
    <w:tmpl w:val="2DE61E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75435D06"/>
    <w:multiLevelType w:val="hybridMultilevel"/>
    <w:tmpl w:val="1E062760"/>
    <w:lvl w:ilvl="0" w:tplc="390CFFC6">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E136EB2"/>
    <w:multiLevelType w:val="hybridMultilevel"/>
    <w:tmpl w:val="F772616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25"/>
  </w:num>
  <w:num w:numId="3">
    <w:abstractNumId w:val="18"/>
  </w:num>
  <w:num w:numId="4">
    <w:abstractNumId w:val="8"/>
  </w:num>
  <w:num w:numId="5">
    <w:abstractNumId w:val="6"/>
  </w:num>
  <w:num w:numId="6">
    <w:abstractNumId w:val="26"/>
  </w:num>
  <w:num w:numId="7">
    <w:abstractNumId w:val="21"/>
  </w:num>
  <w:num w:numId="8">
    <w:abstractNumId w:val="15"/>
  </w:num>
  <w:num w:numId="9">
    <w:abstractNumId w:val="10"/>
  </w:num>
  <w:num w:numId="10">
    <w:abstractNumId w:val="32"/>
  </w:num>
  <w:num w:numId="11">
    <w:abstractNumId w:val="33"/>
  </w:num>
  <w:num w:numId="12">
    <w:abstractNumId w:val="28"/>
  </w:num>
  <w:num w:numId="13">
    <w:abstractNumId w:val="11"/>
  </w:num>
  <w:num w:numId="14">
    <w:abstractNumId w:val="17"/>
  </w:num>
  <w:num w:numId="15">
    <w:abstractNumId w:val="23"/>
  </w:num>
  <w:num w:numId="16">
    <w:abstractNumId w:val="0"/>
  </w:num>
  <w:num w:numId="17">
    <w:abstractNumId w:val="4"/>
  </w:num>
  <w:num w:numId="18">
    <w:abstractNumId w:val="29"/>
  </w:num>
  <w:num w:numId="19">
    <w:abstractNumId w:val="9"/>
  </w:num>
  <w:num w:numId="20">
    <w:abstractNumId w:val="5"/>
  </w:num>
  <w:num w:numId="21">
    <w:abstractNumId w:val="13"/>
  </w:num>
  <w:num w:numId="22">
    <w:abstractNumId w:val="31"/>
  </w:num>
  <w:num w:numId="23">
    <w:abstractNumId w:val="20"/>
  </w:num>
  <w:num w:numId="24">
    <w:abstractNumId w:val="30"/>
  </w:num>
  <w:num w:numId="25">
    <w:abstractNumId w:val="1"/>
  </w:num>
  <w:num w:numId="26">
    <w:abstractNumId w:val="7"/>
  </w:num>
  <w:num w:numId="27">
    <w:abstractNumId w:val="14"/>
  </w:num>
  <w:num w:numId="28">
    <w:abstractNumId w:val="3"/>
  </w:num>
  <w:num w:numId="29">
    <w:abstractNumId w:val="12"/>
  </w:num>
  <w:num w:numId="30">
    <w:abstractNumId w:val="34"/>
  </w:num>
  <w:num w:numId="31">
    <w:abstractNumId w:val="35"/>
  </w:num>
  <w:num w:numId="32">
    <w:abstractNumId w:val="27"/>
  </w:num>
  <w:num w:numId="33">
    <w:abstractNumId w:val="24"/>
  </w:num>
  <w:num w:numId="34">
    <w:abstractNumId w:val="16"/>
  </w:num>
  <w:num w:numId="35">
    <w:abstractNumId w:val="36"/>
  </w:num>
  <w:num w:numId="36">
    <w:abstractNumId w:val="2"/>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952"/>
    <w:rsid w:val="00011A24"/>
    <w:rsid w:val="000147BB"/>
    <w:rsid w:val="000316EF"/>
    <w:rsid w:val="000667A9"/>
    <w:rsid w:val="00077186"/>
    <w:rsid w:val="0009224E"/>
    <w:rsid w:val="000A72A9"/>
    <w:rsid w:val="000B61BF"/>
    <w:rsid w:val="000C08DB"/>
    <w:rsid w:val="000C16D3"/>
    <w:rsid w:val="000D552E"/>
    <w:rsid w:val="000D6FE6"/>
    <w:rsid w:val="000F1FAB"/>
    <w:rsid w:val="001120F2"/>
    <w:rsid w:val="0011784F"/>
    <w:rsid w:val="00121BC9"/>
    <w:rsid w:val="00132D4E"/>
    <w:rsid w:val="00151BC5"/>
    <w:rsid w:val="001949B4"/>
    <w:rsid w:val="001A44C2"/>
    <w:rsid w:val="001A5298"/>
    <w:rsid w:val="001B1437"/>
    <w:rsid w:val="001C1714"/>
    <w:rsid w:val="001C6CF9"/>
    <w:rsid w:val="001C6F4D"/>
    <w:rsid w:val="001D251C"/>
    <w:rsid w:val="001F0FBB"/>
    <w:rsid w:val="00215540"/>
    <w:rsid w:val="002160CD"/>
    <w:rsid w:val="00217D12"/>
    <w:rsid w:val="0022013D"/>
    <w:rsid w:val="00220BE1"/>
    <w:rsid w:val="0022227C"/>
    <w:rsid w:val="0022321C"/>
    <w:rsid w:val="00223940"/>
    <w:rsid w:val="00231678"/>
    <w:rsid w:val="002351A4"/>
    <w:rsid w:val="00263C2C"/>
    <w:rsid w:val="00274446"/>
    <w:rsid w:val="00297D78"/>
    <w:rsid w:val="002C19DB"/>
    <w:rsid w:val="002C1D9F"/>
    <w:rsid w:val="002C3E56"/>
    <w:rsid w:val="002D045E"/>
    <w:rsid w:val="002D7DFF"/>
    <w:rsid w:val="00300608"/>
    <w:rsid w:val="003030FD"/>
    <w:rsid w:val="003079C5"/>
    <w:rsid w:val="0031487A"/>
    <w:rsid w:val="0032697F"/>
    <w:rsid w:val="00370855"/>
    <w:rsid w:val="00372D87"/>
    <w:rsid w:val="00391D96"/>
    <w:rsid w:val="003B7591"/>
    <w:rsid w:val="003C285D"/>
    <w:rsid w:val="003C3428"/>
    <w:rsid w:val="003C4B3D"/>
    <w:rsid w:val="003C7CAC"/>
    <w:rsid w:val="003D0B4B"/>
    <w:rsid w:val="003D3BE4"/>
    <w:rsid w:val="003D4459"/>
    <w:rsid w:val="00400240"/>
    <w:rsid w:val="004417F8"/>
    <w:rsid w:val="00456D46"/>
    <w:rsid w:val="004600BA"/>
    <w:rsid w:val="00460C09"/>
    <w:rsid w:val="00477F9F"/>
    <w:rsid w:val="004872AD"/>
    <w:rsid w:val="00490C07"/>
    <w:rsid w:val="004951CD"/>
    <w:rsid w:val="00497606"/>
    <w:rsid w:val="004B0AED"/>
    <w:rsid w:val="004B265A"/>
    <w:rsid w:val="004B541F"/>
    <w:rsid w:val="004C4E42"/>
    <w:rsid w:val="00501C91"/>
    <w:rsid w:val="00504443"/>
    <w:rsid w:val="00516663"/>
    <w:rsid w:val="0052406A"/>
    <w:rsid w:val="00530B91"/>
    <w:rsid w:val="00531B74"/>
    <w:rsid w:val="00550727"/>
    <w:rsid w:val="005607AA"/>
    <w:rsid w:val="005637B2"/>
    <w:rsid w:val="00573501"/>
    <w:rsid w:val="005737AC"/>
    <w:rsid w:val="00574CB6"/>
    <w:rsid w:val="0059751F"/>
    <w:rsid w:val="005B020B"/>
    <w:rsid w:val="005B3475"/>
    <w:rsid w:val="005D2807"/>
    <w:rsid w:val="005D30AE"/>
    <w:rsid w:val="005D78B4"/>
    <w:rsid w:val="005F190E"/>
    <w:rsid w:val="005F6545"/>
    <w:rsid w:val="00605B1C"/>
    <w:rsid w:val="006319A7"/>
    <w:rsid w:val="006338CB"/>
    <w:rsid w:val="0063522C"/>
    <w:rsid w:val="0065154D"/>
    <w:rsid w:val="00656D10"/>
    <w:rsid w:val="006833AA"/>
    <w:rsid w:val="006C5F89"/>
    <w:rsid w:val="006C68FC"/>
    <w:rsid w:val="006D6ECB"/>
    <w:rsid w:val="006E7144"/>
    <w:rsid w:val="006F6077"/>
    <w:rsid w:val="00715C70"/>
    <w:rsid w:val="00715E19"/>
    <w:rsid w:val="007215AF"/>
    <w:rsid w:val="00725FF7"/>
    <w:rsid w:val="00727A9F"/>
    <w:rsid w:val="00732631"/>
    <w:rsid w:val="007348FF"/>
    <w:rsid w:val="00746B3E"/>
    <w:rsid w:val="0075644B"/>
    <w:rsid w:val="0076010A"/>
    <w:rsid w:val="00775239"/>
    <w:rsid w:val="00780158"/>
    <w:rsid w:val="007916BB"/>
    <w:rsid w:val="007919E7"/>
    <w:rsid w:val="007955B6"/>
    <w:rsid w:val="00795B7A"/>
    <w:rsid w:val="007A1B34"/>
    <w:rsid w:val="007B4415"/>
    <w:rsid w:val="007C2DBF"/>
    <w:rsid w:val="007D485A"/>
    <w:rsid w:val="007D5EC3"/>
    <w:rsid w:val="008044D9"/>
    <w:rsid w:val="00823216"/>
    <w:rsid w:val="00837502"/>
    <w:rsid w:val="00842E3F"/>
    <w:rsid w:val="00844D42"/>
    <w:rsid w:val="0084603C"/>
    <w:rsid w:val="00864466"/>
    <w:rsid w:val="008744B0"/>
    <w:rsid w:val="00881F15"/>
    <w:rsid w:val="008923C9"/>
    <w:rsid w:val="008977E2"/>
    <w:rsid w:val="008A0BF7"/>
    <w:rsid w:val="008B64EC"/>
    <w:rsid w:val="008B657B"/>
    <w:rsid w:val="008C6256"/>
    <w:rsid w:val="008D0DC8"/>
    <w:rsid w:val="008D3073"/>
    <w:rsid w:val="008D6216"/>
    <w:rsid w:val="008D783E"/>
    <w:rsid w:val="008E0099"/>
    <w:rsid w:val="008F1D1E"/>
    <w:rsid w:val="008F5D37"/>
    <w:rsid w:val="00903D75"/>
    <w:rsid w:val="0090512E"/>
    <w:rsid w:val="00916090"/>
    <w:rsid w:val="00917A09"/>
    <w:rsid w:val="0092194A"/>
    <w:rsid w:val="00935E8C"/>
    <w:rsid w:val="00941EB9"/>
    <w:rsid w:val="00962A61"/>
    <w:rsid w:val="009849FA"/>
    <w:rsid w:val="009A3452"/>
    <w:rsid w:val="009C2B3F"/>
    <w:rsid w:val="009C489F"/>
    <w:rsid w:val="009C4A45"/>
    <w:rsid w:val="009E06B1"/>
    <w:rsid w:val="009E124C"/>
    <w:rsid w:val="009E1C50"/>
    <w:rsid w:val="00A00338"/>
    <w:rsid w:val="00A02DAC"/>
    <w:rsid w:val="00A06182"/>
    <w:rsid w:val="00A25DFE"/>
    <w:rsid w:val="00A42A59"/>
    <w:rsid w:val="00A92952"/>
    <w:rsid w:val="00AA4739"/>
    <w:rsid w:val="00AB7DCF"/>
    <w:rsid w:val="00AD5F1E"/>
    <w:rsid w:val="00AD6CD2"/>
    <w:rsid w:val="00AE1476"/>
    <w:rsid w:val="00AE3DA8"/>
    <w:rsid w:val="00AE4865"/>
    <w:rsid w:val="00AF63EC"/>
    <w:rsid w:val="00B11F70"/>
    <w:rsid w:val="00B14DCD"/>
    <w:rsid w:val="00B32196"/>
    <w:rsid w:val="00B345F8"/>
    <w:rsid w:val="00B35810"/>
    <w:rsid w:val="00B44A1C"/>
    <w:rsid w:val="00B500AD"/>
    <w:rsid w:val="00B51E97"/>
    <w:rsid w:val="00B541D6"/>
    <w:rsid w:val="00B547EE"/>
    <w:rsid w:val="00B62717"/>
    <w:rsid w:val="00B645B5"/>
    <w:rsid w:val="00B80062"/>
    <w:rsid w:val="00B9104C"/>
    <w:rsid w:val="00B91EA9"/>
    <w:rsid w:val="00B921FD"/>
    <w:rsid w:val="00BA3CA1"/>
    <w:rsid w:val="00BC5E36"/>
    <w:rsid w:val="00BC600E"/>
    <w:rsid w:val="00BC7232"/>
    <w:rsid w:val="00BE2843"/>
    <w:rsid w:val="00BF0D7F"/>
    <w:rsid w:val="00BF20C3"/>
    <w:rsid w:val="00BF2C7C"/>
    <w:rsid w:val="00C00834"/>
    <w:rsid w:val="00C06580"/>
    <w:rsid w:val="00C258A4"/>
    <w:rsid w:val="00C3271D"/>
    <w:rsid w:val="00C43EBD"/>
    <w:rsid w:val="00C4616D"/>
    <w:rsid w:val="00C633AF"/>
    <w:rsid w:val="00C63544"/>
    <w:rsid w:val="00C63A59"/>
    <w:rsid w:val="00C71292"/>
    <w:rsid w:val="00C727AE"/>
    <w:rsid w:val="00C876CB"/>
    <w:rsid w:val="00C96071"/>
    <w:rsid w:val="00CB4A11"/>
    <w:rsid w:val="00CC5FF4"/>
    <w:rsid w:val="00CD45B0"/>
    <w:rsid w:val="00CD5CAB"/>
    <w:rsid w:val="00D24B5A"/>
    <w:rsid w:val="00D34D65"/>
    <w:rsid w:val="00D64106"/>
    <w:rsid w:val="00D70F6E"/>
    <w:rsid w:val="00D70FFF"/>
    <w:rsid w:val="00D75C1C"/>
    <w:rsid w:val="00D82044"/>
    <w:rsid w:val="00D976F5"/>
    <w:rsid w:val="00DA246E"/>
    <w:rsid w:val="00DA6AEF"/>
    <w:rsid w:val="00DB09F3"/>
    <w:rsid w:val="00DB5F6F"/>
    <w:rsid w:val="00DC1B2C"/>
    <w:rsid w:val="00DE32DC"/>
    <w:rsid w:val="00DE4935"/>
    <w:rsid w:val="00DF466E"/>
    <w:rsid w:val="00E06017"/>
    <w:rsid w:val="00E06F48"/>
    <w:rsid w:val="00E12C58"/>
    <w:rsid w:val="00E166F3"/>
    <w:rsid w:val="00E17596"/>
    <w:rsid w:val="00E21455"/>
    <w:rsid w:val="00E31567"/>
    <w:rsid w:val="00E60898"/>
    <w:rsid w:val="00E62DE0"/>
    <w:rsid w:val="00E672D1"/>
    <w:rsid w:val="00E84A18"/>
    <w:rsid w:val="00EA335F"/>
    <w:rsid w:val="00EB130A"/>
    <w:rsid w:val="00EB513B"/>
    <w:rsid w:val="00EC1FD5"/>
    <w:rsid w:val="00EC2E1E"/>
    <w:rsid w:val="00ED52FA"/>
    <w:rsid w:val="00ED739E"/>
    <w:rsid w:val="00EE3C51"/>
    <w:rsid w:val="00F26116"/>
    <w:rsid w:val="00F52B58"/>
    <w:rsid w:val="00F555C3"/>
    <w:rsid w:val="00F71B9E"/>
    <w:rsid w:val="00FA00B8"/>
    <w:rsid w:val="00FB40BD"/>
    <w:rsid w:val="00FD42E1"/>
    <w:rsid w:val="00FD4FFA"/>
    <w:rsid w:val="00FD5382"/>
    <w:rsid w:val="00FE2AC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9DBA04"/>
  <w15:chartTrackingRefBased/>
  <w15:docId w15:val="{544D3B1C-43F4-4802-910E-466BD1D2A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C625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030F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29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2952"/>
  </w:style>
  <w:style w:type="paragraph" w:styleId="Footer">
    <w:name w:val="footer"/>
    <w:basedOn w:val="Normal"/>
    <w:link w:val="FooterChar"/>
    <w:uiPriority w:val="99"/>
    <w:unhideWhenUsed/>
    <w:qFormat/>
    <w:rsid w:val="00A929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2952"/>
  </w:style>
  <w:style w:type="table" w:styleId="TableGrid">
    <w:name w:val="Table Grid"/>
    <w:basedOn w:val="TableNormal"/>
    <w:uiPriority w:val="39"/>
    <w:rsid w:val="00AB7D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1B2C"/>
    <w:pPr>
      <w:ind w:left="720"/>
      <w:contextualSpacing/>
    </w:pPr>
  </w:style>
  <w:style w:type="character" w:styleId="Hyperlink">
    <w:name w:val="Hyperlink"/>
    <w:basedOn w:val="DefaultParagraphFont"/>
    <w:uiPriority w:val="99"/>
    <w:unhideWhenUsed/>
    <w:rsid w:val="00CD5CAB"/>
    <w:rPr>
      <w:color w:val="0563C1" w:themeColor="hyperlink"/>
      <w:u w:val="single"/>
    </w:rPr>
  </w:style>
  <w:style w:type="paragraph" w:styleId="NormalWeb">
    <w:name w:val="Normal (Web)"/>
    <w:basedOn w:val="Normal"/>
    <w:uiPriority w:val="99"/>
    <w:semiHidden/>
    <w:unhideWhenUsed/>
    <w:rsid w:val="001F0F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3030FD"/>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8C6256"/>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8C6256"/>
    <w:pPr>
      <w:outlineLvl w:val="9"/>
    </w:pPr>
  </w:style>
  <w:style w:type="paragraph" w:styleId="TOC1">
    <w:name w:val="toc 1"/>
    <w:basedOn w:val="Normal"/>
    <w:next w:val="Normal"/>
    <w:autoRedefine/>
    <w:uiPriority w:val="39"/>
    <w:unhideWhenUsed/>
    <w:rsid w:val="008C6256"/>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1225151">
      <w:bodyDiv w:val="1"/>
      <w:marLeft w:val="0"/>
      <w:marRight w:val="0"/>
      <w:marTop w:val="0"/>
      <w:marBottom w:val="0"/>
      <w:divBdr>
        <w:top w:val="none" w:sz="0" w:space="0" w:color="auto"/>
        <w:left w:val="none" w:sz="0" w:space="0" w:color="auto"/>
        <w:bottom w:val="none" w:sz="0" w:space="0" w:color="auto"/>
        <w:right w:val="none" w:sz="0" w:space="0" w:color="auto"/>
      </w:divBdr>
      <w:divsChild>
        <w:div w:id="1247808023">
          <w:marLeft w:val="0"/>
          <w:marRight w:val="0"/>
          <w:marTop w:val="0"/>
          <w:marBottom w:val="0"/>
          <w:divBdr>
            <w:top w:val="none" w:sz="0" w:space="0" w:color="auto"/>
            <w:left w:val="none" w:sz="0" w:space="0" w:color="auto"/>
            <w:bottom w:val="none" w:sz="0" w:space="0" w:color="auto"/>
            <w:right w:val="none" w:sz="0" w:space="0" w:color="auto"/>
          </w:divBdr>
          <w:divsChild>
            <w:div w:id="1132864239">
              <w:marLeft w:val="0"/>
              <w:marRight w:val="0"/>
              <w:marTop w:val="0"/>
              <w:marBottom w:val="0"/>
              <w:divBdr>
                <w:top w:val="none" w:sz="0" w:space="0" w:color="auto"/>
                <w:left w:val="none" w:sz="0" w:space="0" w:color="auto"/>
                <w:bottom w:val="none" w:sz="0" w:space="0" w:color="auto"/>
                <w:right w:val="none" w:sz="0" w:space="0" w:color="auto"/>
              </w:divBdr>
              <w:divsChild>
                <w:div w:id="2076320455">
                  <w:marLeft w:val="0"/>
                  <w:marRight w:val="0"/>
                  <w:marTop w:val="0"/>
                  <w:marBottom w:val="0"/>
                  <w:divBdr>
                    <w:top w:val="none" w:sz="0" w:space="0" w:color="auto"/>
                    <w:left w:val="none" w:sz="0" w:space="0" w:color="auto"/>
                    <w:bottom w:val="none" w:sz="0" w:space="0" w:color="auto"/>
                    <w:right w:val="none" w:sz="0" w:space="0" w:color="auto"/>
                  </w:divBdr>
                  <w:divsChild>
                    <w:div w:id="1366365309">
                      <w:marLeft w:val="0"/>
                      <w:marRight w:val="0"/>
                      <w:marTop w:val="0"/>
                      <w:marBottom w:val="0"/>
                      <w:divBdr>
                        <w:top w:val="none" w:sz="0" w:space="0" w:color="auto"/>
                        <w:left w:val="none" w:sz="0" w:space="0" w:color="auto"/>
                        <w:bottom w:val="none" w:sz="0" w:space="0" w:color="auto"/>
                        <w:right w:val="none" w:sz="0" w:space="0" w:color="auto"/>
                      </w:divBdr>
                      <w:divsChild>
                        <w:div w:id="1961455699">
                          <w:marLeft w:val="0"/>
                          <w:marRight w:val="0"/>
                          <w:marTop w:val="0"/>
                          <w:marBottom w:val="0"/>
                          <w:divBdr>
                            <w:top w:val="none" w:sz="0" w:space="0" w:color="auto"/>
                            <w:left w:val="none" w:sz="0" w:space="0" w:color="auto"/>
                            <w:bottom w:val="none" w:sz="0" w:space="0" w:color="auto"/>
                            <w:right w:val="none" w:sz="0" w:space="0" w:color="auto"/>
                          </w:divBdr>
                          <w:divsChild>
                            <w:div w:id="1162350292">
                              <w:marLeft w:val="0"/>
                              <w:marRight w:val="0"/>
                              <w:marTop w:val="0"/>
                              <w:marBottom w:val="0"/>
                              <w:divBdr>
                                <w:top w:val="none" w:sz="0" w:space="0" w:color="auto"/>
                                <w:left w:val="none" w:sz="0" w:space="0" w:color="auto"/>
                                <w:bottom w:val="none" w:sz="0" w:space="0" w:color="auto"/>
                                <w:right w:val="none" w:sz="0" w:space="0" w:color="auto"/>
                              </w:divBdr>
                              <w:divsChild>
                                <w:div w:id="1049111480">
                                  <w:marLeft w:val="0"/>
                                  <w:marRight w:val="0"/>
                                  <w:marTop w:val="0"/>
                                  <w:marBottom w:val="0"/>
                                  <w:divBdr>
                                    <w:top w:val="none" w:sz="0" w:space="0" w:color="auto"/>
                                    <w:left w:val="none" w:sz="0" w:space="0" w:color="auto"/>
                                    <w:bottom w:val="none" w:sz="0" w:space="0" w:color="auto"/>
                                    <w:right w:val="none" w:sz="0" w:space="0" w:color="auto"/>
                                  </w:divBdr>
                                  <w:divsChild>
                                    <w:div w:id="1560824562">
                                      <w:marLeft w:val="0"/>
                                      <w:marRight w:val="0"/>
                                      <w:marTop w:val="0"/>
                                      <w:marBottom w:val="0"/>
                                      <w:divBdr>
                                        <w:top w:val="none" w:sz="0" w:space="0" w:color="auto"/>
                                        <w:left w:val="none" w:sz="0" w:space="0" w:color="auto"/>
                                        <w:bottom w:val="none" w:sz="0" w:space="0" w:color="auto"/>
                                        <w:right w:val="none" w:sz="0" w:space="0" w:color="auto"/>
                                      </w:divBdr>
                                      <w:divsChild>
                                        <w:div w:id="1482769408">
                                          <w:marLeft w:val="0"/>
                                          <w:marRight w:val="0"/>
                                          <w:marTop w:val="0"/>
                                          <w:marBottom w:val="0"/>
                                          <w:divBdr>
                                            <w:top w:val="none" w:sz="0" w:space="0" w:color="auto"/>
                                            <w:left w:val="none" w:sz="0" w:space="0" w:color="auto"/>
                                            <w:bottom w:val="none" w:sz="0" w:space="0" w:color="auto"/>
                                            <w:right w:val="none" w:sz="0" w:space="0" w:color="auto"/>
                                          </w:divBdr>
                                          <w:divsChild>
                                            <w:div w:id="1462043077">
                                              <w:marLeft w:val="0"/>
                                              <w:marRight w:val="0"/>
                                              <w:marTop w:val="0"/>
                                              <w:marBottom w:val="0"/>
                                              <w:divBdr>
                                                <w:top w:val="none" w:sz="0" w:space="0" w:color="auto"/>
                                                <w:left w:val="none" w:sz="0" w:space="0" w:color="auto"/>
                                                <w:bottom w:val="none" w:sz="0" w:space="0" w:color="auto"/>
                                                <w:right w:val="none" w:sz="0" w:space="0" w:color="auto"/>
                                              </w:divBdr>
                                              <w:divsChild>
                                                <w:div w:id="1094088388">
                                                  <w:marLeft w:val="0"/>
                                                  <w:marRight w:val="0"/>
                                                  <w:marTop w:val="0"/>
                                                  <w:marBottom w:val="0"/>
                                                  <w:divBdr>
                                                    <w:top w:val="none" w:sz="0" w:space="0" w:color="auto"/>
                                                    <w:left w:val="none" w:sz="0" w:space="0" w:color="auto"/>
                                                    <w:bottom w:val="none" w:sz="0" w:space="0" w:color="auto"/>
                                                    <w:right w:val="none" w:sz="0" w:space="0" w:color="auto"/>
                                                  </w:divBdr>
                                                  <w:divsChild>
                                                    <w:div w:id="1360007074">
                                                      <w:marLeft w:val="0"/>
                                                      <w:marRight w:val="0"/>
                                                      <w:marTop w:val="0"/>
                                                      <w:marBottom w:val="0"/>
                                                      <w:divBdr>
                                                        <w:top w:val="none" w:sz="0" w:space="0" w:color="auto"/>
                                                        <w:left w:val="none" w:sz="0" w:space="0" w:color="auto"/>
                                                        <w:bottom w:val="none" w:sz="0" w:space="0" w:color="auto"/>
                                                        <w:right w:val="none" w:sz="0" w:space="0" w:color="auto"/>
                                                      </w:divBdr>
                                                      <w:divsChild>
                                                        <w:div w:id="343437622">
                                                          <w:marLeft w:val="0"/>
                                                          <w:marRight w:val="0"/>
                                                          <w:marTop w:val="0"/>
                                                          <w:marBottom w:val="0"/>
                                                          <w:divBdr>
                                                            <w:top w:val="none" w:sz="0" w:space="0" w:color="auto"/>
                                                            <w:left w:val="none" w:sz="0" w:space="0" w:color="auto"/>
                                                            <w:bottom w:val="none" w:sz="0" w:space="0" w:color="auto"/>
                                                            <w:right w:val="none" w:sz="0" w:space="0" w:color="auto"/>
                                                          </w:divBdr>
                                                          <w:divsChild>
                                                            <w:div w:id="2021658238">
                                                              <w:marLeft w:val="0"/>
                                                              <w:marRight w:val="0"/>
                                                              <w:marTop w:val="0"/>
                                                              <w:marBottom w:val="0"/>
                                                              <w:divBdr>
                                                                <w:top w:val="none" w:sz="0" w:space="0" w:color="auto"/>
                                                                <w:left w:val="none" w:sz="0" w:space="0" w:color="auto"/>
                                                                <w:bottom w:val="none" w:sz="0" w:space="0" w:color="auto"/>
                                                                <w:right w:val="none" w:sz="0" w:space="0" w:color="auto"/>
                                                              </w:divBdr>
                                                              <w:divsChild>
                                                                <w:div w:id="1830753118">
                                                                  <w:marLeft w:val="0"/>
                                                                  <w:marRight w:val="0"/>
                                                                  <w:marTop w:val="0"/>
                                                                  <w:marBottom w:val="0"/>
                                                                  <w:divBdr>
                                                                    <w:top w:val="none" w:sz="0" w:space="0" w:color="auto"/>
                                                                    <w:left w:val="none" w:sz="0" w:space="0" w:color="auto"/>
                                                                    <w:bottom w:val="none" w:sz="0" w:space="0" w:color="auto"/>
                                                                    <w:right w:val="none" w:sz="0" w:space="0" w:color="auto"/>
                                                                  </w:divBdr>
                                                                  <w:divsChild>
                                                                    <w:div w:id="1010643093">
                                                                      <w:marLeft w:val="0"/>
                                                                      <w:marRight w:val="0"/>
                                                                      <w:marTop w:val="0"/>
                                                                      <w:marBottom w:val="0"/>
                                                                      <w:divBdr>
                                                                        <w:top w:val="none" w:sz="0" w:space="0" w:color="auto"/>
                                                                        <w:left w:val="none" w:sz="0" w:space="0" w:color="auto"/>
                                                                        <w:bottom w:val="none" w:sz="0" w:space="0" w:color="auto"/>
                                                                        <w:right w:val="none" w:sz="0" w:space="0" w:color="auto"/>
                                                                      </w:divBdr>
                                                                      <w:divsChild>
                                                                        <w:div w:id="1553924892">
                                                                          <w:marLeft w:val="0"/>
                                                                          <w:marRight w:val="0"/>
                                                                          <w:marTop w:val="0"/>
                                                                          <w:marBottom w:val="0"/>
                                                                          <w:divBdr>
                                                                            <w:top w:val="none" w:sz="0" w:space="0" w:color="auto"/>
                                                                            <w:left w:val="none" w:sz="0" w:space="0" w:color="auto"/>
                                                                            <w:bottom w:val="none" w:sz="0" w:space="0" w:color="auto"/>
                                                                            <w:right w:val="none" w:sz="0" w:space="0" w:color="auto"/>
                                                                          </w:divBdr>
                                                                          <w:divsChild>
                                                                            <w:div w:id="161287818">
                                                                              <w:marLeft w:val="0"/>
                                                                              <w:marRight w:val="0"/>
                                                                              <w:marTop w:val="0"/>
                                                                              <w:marBottom w:val="0"/>
                                                                              <w:divBdr>
                                                                                <w:top w:val="none" w:sz="0" w:space="0" w:color="auto"/>
                                                                                <w:left w:val="none" w:sz="0" w:space="0" w:color="auto"/>
                                                                                <w:bottom w:val="none" w:sz="0" w:space="0" w:color="auto"/>
                                                                                <w:right w:val="none" w:sz="0" w:space="0" w:color="auto"/>
                                                                              </w:divBdr>
                                                                              <w:divsChild>
                                                                                <w:div w:id="1298874436">
                                                                                  <w:marLeft w:val="0"/>
                                                                                  <w:marRight w:val="0"/>
                                                                                  <w:marTop w:val="0"/>
                                                                                  <w:marBottom w:val="0"/>
                                                                                  <w:divBdr>
                                                                                    <w:top w:val="none" w:sz="0" w:space="0" w:color="auto"/>
                                                                                    <w:left w:val="none" w:sz="0" w:space="0" w:color="auto"/>
                                                                                    <w:bottom w:val="none" w:sz="0" w:space="0" w:color="auto"/>
                                                                                    <w:right w:val="none" w:sz="0" w:space="0" w:color="auto"/>
                                                                                  </w:divBdr>
                                                                                  <w:divsChild>
                                                                                    <w:div w:id="1089351939">
                                                                                      <w:marLeft w:val="0"/>
                                                                                      <w:marRight w:val="0"/>
                                                                                      <w:marTop w:val="0"/>
                                                                                      <w:marBottom w:val="0"/>
                                                                                      <w:divBdr>
                                                                                        <w:top w:val="none" w:sz="0" w:space="0" w:color="auto"/>
                                                                                        <w:left w:val="none" w:sz="0" w:space="0" w:color="auto"/>
                                                                                        <w:bottom w:val="none" w:sz="0" w:space="0" w:color="auto"/>
                                                                                        <w:right w:val="none" w:sz="0" w:space="0" w:color="auto"/>
                                                                                      </w:divBdr>
                                                                                      <w:divsChild>
                                                                                        <w:div w:id="292371582">
                                                                                          <w:marLeft w:val="0"/>
                                                                                          <w:marRight w:val="0"/>
                                                                                          <w:marTop w:val="0"/>
                                                                                          <w:marBottom w:val="0"/>
                                                                                          <w:divBdr>
                                                                                            <w:top w:val="none" w:sz="0" w:space="0" w:color="auto"/>
                                                                                            <w:left w:val="none" w:sz="0" w:space="0" w:color="auto"/>
                                                                                            <w:bottom w:val="none" w:sz="0" w:space="0" w:color="auto"/>
                                                                                            <w:right w:val="none" w:sz="0" w:space="0" w:color="auto"/>
                                                                                          </w:divBdr>
                                                                                          <w:divsChild>
                                                                                            <w:div w:id="1895772254">
                                                                                              <w:marLeft w:val="0"/>
                                                                                              <w:marRight w:val="120"/>
                                                                                              <w:marTop w:val="0"/>
                                                                                              <w:marBottom w:val="150"/>
                                                                                              <w:divBdr>
                                                                                                <w:top w:val="single" w:sz="2" w:space="0" w:color="EFEFEF"/>
                                                                                                <w:left w:val="single" w:sz="6" w:space="0" w:color="EFEFEF"/>
                                                                                                <w:bottom w:val="single" w:sz="6" w:space="0" w:color="E2E2E2"/>
                                                                                                <w:right w:val="single" w:sz="6" w:space="0" w:color="EFEFEF"/>
                                                                                              </w:divBdr>
                                                                                              <w:divsChild>
                                                                                                <w:div w:id="100296387">
                                                                                                  <w:marLeft w:val="0"/>
                                                                                                  <w:marRight w:val="0"/>
                                                                                                  <w:marTop w:val="0"/>
                                                                                                  <w:marBottom w:val="0"/>
                                                                                                  <w:divBdr>
                                                                                                    <w:top w:val="none" w:sz="0" w:space="0" w:color="auto"/>
                                                                                                    <w:left w:val="none" w:sz="0" w:space="0" w:color="auto"/>
                                                                                                    <w:bottom w:val="none" w:sz="0" w:space="0" w:color="auto"/>
                                                                                                    <w:right w:val="none" w:sz="0" w:space="0" w:color="auto"/>
                                                                                                  </w:divBdr>
                                                                                                  <w:divsChild>
                                                                                                    <w:div w:id="2135708478">
                                                                                                      <w:marLeft w:val="0"/>
                                                                                                      <w:marRight w:val="0"/>
                                                                                                      <w:marTop w:val="0"/>
                                                                                                      <w:marBottom w:val="0"/>
                                                                                                      <w:divBdr>
                                                                                                        <w:top w:val="none" w:sz="0" w:space="0" w:color="auto"/>
                                                                                                        <w:left w:val="none" w:sz="0" w:space="0" w:color="auto"/>
                                                                                                        <w:bottom w:val="none" w:sz="0" w:space="0" w:color="auto"/>
                                                                                                        <w:right w:val="none" w:sz="0" w:space="0" w:color="auto"/>
                                                                                                      </w:divBdr>
                                                                                                      <w:divsChild>
                                                                                                        <w:div w:id="936865222">
                                                                                                          <w:marLeft w:val="0"/>
                                                                                                          <w:marRight w:val="0"/>
                                                                                                          <w:marTop w:val="0"/>
                                                                                                          <w:marBottom w:val="0"/>
                                                                                                          <w:divBdr>
                                                                                                            <w:top w:val="none" w:sz="0" w:space="0" w:color="auto"/>
                                                                                                            <w:left w:val="none" w:sz="0" w:space="0" w:color="auto"/>
                                                                                                            <w:bottom w:val="none" w:sz="0" w:space="0" w:color="auto"/>
                                                                                                            <w:right w:val="none" w:sz="0" w:space="0" w:color="auto"/>
                                                                                                          </w:divBdr>
                                                                                                          <w:divsChild>
                                                                                                            <w:div w:id="198246795">
                                                                                                              <w:marLeft w:val="0"/>
                                                                                                              <w:marRight w:val="0"/>
                                                                                                              <w:marTop w:val="0"/>
                                                                                                              <w:marBottom w:val="0"/>
                                                                                                              <w:divBdr>
                                                                                                                <w:top w:val="none" w:sz="0" w:space="0" w:color="auto"/>
                                                                                                                <w:left w:val="none" w:sz="0" w:space="0" w:color="auto"/>
                                                                                                                <w:bottom w:val="none" w:sz="0" w:space="0" w:color="auto"/>
                                                                                                                <w:right w:val="none" w:sz="0" w:space="0" w:color="auto"/>
                                                                                                              </w:divBdr>
                                                                                                              <w:divsChild>
                                                                                                                <w:div w:id="1625964185">
                                                                                                                  <w:marLeft w:val="-570"/>
                                                                                                                  <w:marRight w:val="0"/>
                                                                                                                  <w:marTop w:val="150"/>
                                                                                                                  <w:marBottom w:val="225"/>
                                                                                                                  <w:divBdr>
                                                                                                                    <w:top w:val="none" w:sz="0" w:space="4" w:color="auto"/>
                                                                                                                    <w:left w:val="none" w:sz="0" w:space="0" w:color="auto"/>
                                                                                                                    <w:bottom w:val="none" w:sz="0" w:space="4" w:color="auto"/>
                                                                                                                    <w:right w:val="none" w:sz="0" w:space="0" w:color="auto"/>
                                                                                                                  </w:divBdr>
                                                                                                                  <w:divsChild>
                                                                                                                    <w:div w:id="1331568955">
                                                                                                                      <w:marLeft w:val="0"/>
                                                                                                                      <w:marRight w:val="0"/>
                                                                                                                      <w:marTop w:val="0"/>
                                                                                                                      <w:marBottom w:val="0"/>
                                                                                                                      <w:divBdr>
                                                                                                                        <w:top w:val="none" w:sz="0" w:space="0" w:color="auto"/>
                                                                                                                        <w:left w:val="none" w:sz="0" w:space="0" w:color="auto"/>
                                                                                                                        <w:bottom w:val="none" w:sz="0" w:space="0" w:color="auto"/>
                                                                                                                        <w:right w:val="none" w:sz="0" w:space="0" w:color="auto"/>
                                                                                                                      </w:divBdr>
                                                                                                                      <w:divsChild>
                                                                                                                        <w:div w:id="1067459255">
                                                                                                                          <w:marLeft w:val="225"/>
                                                                                                                          <w:marRight w:val="225"/>
                                                                                                                          <w:marTop w:val="75"/>
                                                                                                                          <w:marBottom w:val="75"/>
                                                                                                                          <w:divBdr>
                                                                                                                            <w:top w:val="none" w:sz="0" w:space="0" w:color="auto"/>
                                                                                                                            <w:left w:val="none" w:sz="0" w:space="0" w:color="auto"/>
                                                                                                                            <w:bottom w:val="none" w:sz="0" w:space="0" w:color="auto"/>
                                                                                                                            <w:right w:val="none" w:sz="0" w:space="0" w:color="auto"/>
                                                                                                                          </w:divBdr>
                                                                                                                          <w:divsChild>
                                                                                                                            <w:div w:id="1288705651">
                                                                                                                              <w:marLeft w:val="0"/>
                                                                                                                              <w:marRight w:val="0"/>
                                                                                                                              <w:marTop w:val="0"/>
                                                                                                                              <w:marBottom w:val="0"/>
                                                                                                                              <w:divBdr>
                                                                                                                                <w:top w:val="single" w:sz="6" w:space="0" w:color="auto"/>
                                                                                                                                <w:left w:val="single" w:sz="6" w:space="0" w:color="auto"/>
                                                                                                                                <w:bottom w:val="single" w:sz="6" w:space="0" w:color="auto"/>
                                                                                                                                <w:right w:val="single" w:sz="6" w:space="0" w:color="auto"/>
                                                                                                                              </w:divBdr>
                                                                                                                              <w:divsChild>
                                                                                                                                <w:div w:id="98792988">
                                                                                                                                  <w:marLeft w:val="0"/>
                                                                                                                                  <w:marRight w:val="0"/>
                                                                                                                                  <w:marTop w:val="0"/>
                                                                                                                                  <w:marBottom w:val="0"/>
                                                                                                                                  <w:divBdr>
                                                                                                                                    <w:top w:val="none" w:sz="0" w:space="0" w:color="auto"/>
                                                                                                                                    <w:left w:val="none" w:sz="0" w:space="0" w:color="auto"/>
                                                                                                                                    <w:bottom w:val="none" w:sz="0" w:space="0" w:color="auto"/>
                                                                                                                                    <w:right w:val="none" w:sz="0" w:space="0" w:color="auto"/>
                                                                                                                                  </w:divBdr>
                                                                                                                                  <w:divsChild>
                                                                                                                                    <w:div w:id="647055696">
                                                                                                                                      <w:marLeft w:val="0"/>
                                                                                                                                      <w:marRight w:val="0"/>
                                                                                                                                      <w:marTop w:val="0"/>
                                                                                                                                      <w:marBottom w:val="0"/>
                                                                                                                                      <w:divBdr>
                                                                                                                                        <w:top w:val="none" w:sz="0" w:space="0" w:color="auto"/>
                                                                                                                                        <w:left w:val="none" w:sz="0" w:space="0" w:color="auto"/>
                                                                                                                                        <w:bottom w:val="none" w:sz="0" w:space="0" w:color="auto"/>
                                                                                                                                        <w:right w:val="none" w:sz="0" w:space="0" w:color="auto"/>
                                                                                                                                      </w:divBdr>
                                                                                                                                    </w:div>
                                                                                                                                    <w:div w:id="65812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58606152">
      <w:bodyDiv w:val="1"/>
      <w:marLeft w:val="0"/>
      <w:marRight w:val="0"/>
      <w:marTop w:val="0"/>
      <w:marBottom w:val="0"/>
      <w:divBdr>
        <w:top w:val="none" w:sz="0" w:space="0" w:color="auto"/>
        <w:left w:val="none" w:sz="0" w:space="0" w:color="auto"/>
        <w:bottom w:val="none" w:sz="0" w:space="0" w:color="auto"/>
        <w:right w:val="none" w:sz="0" w:space="0" w:color="auto"/>
      </w:divBdr>
    </w:div>
    <w:div w:id="1804619121">
      <w:bodyDiv w:val="1"/>
      <w:marLeft w:val="0"/>
      <w:marRight w:val="0"/>
      <w:marTop w:val="0"/>
      <w:marBottom w:val="0"/>
      <w:divBdr>
        <w:top w:val="none" w:sz="0" w:space="0" w:color="auto"/>
        <w:left w:val="none" w:sz="0" w:space="0" w:color="auto"/>
        <w:bottom w:val="none" w:sz="0" w:space="0" w:color="auto"/>
        <w:right w:val="none" w:sz="0" w:space="0" w:color="auto"/>
      </w:divBdr>
      <w:divsChild>
        <w:div w:id="8831035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c@adultchildren.or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program.abc2019@gmail.com"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bc@adultchildren.or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6946</TotalTime>
  <Pages>5</Pages>
  <Words>1289</Words>
  <Characters>7353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Russell</dc:creator>
  <cp:keywords/>
  <dc:description/>
  <cp:lastModifiedBy>Jim</cp:lastModifiedBy>
  <cp:revision>36</cp:revision>
  <dcterms:created xsi:type="dcterms:W3CDTF">2017-12-04T23:04:00Z</dcterms:created>
  <dcterms:modified xsi:type="dcterms:W3CDTF">2018-12-08T17:57:00Z</dcterms:modified>
</cp:coreProperties>
</file>