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3286A" w14:textId="361D1E69" w:rsidR="008044D9" w:rsidRDefault="006319A7" w:rsidP="008044D9">
      <w:pPr>
        <w:spacing w:after="0" w:line="240" w:lineRule="auto"/>
      </w:pPr>
      <w:r w:rsidRPr="0011784F">
        <w:t>Th</w:t>
      </w:r>
      <w:r w:rsidR="00EC1FD5">
        <w:t xml:space="preserve">e </w:t>
      </w:r>
      <w:r w:rsidR="00CD5CAB" w:rsidRPr="0011784F">
        <w:t>Report for</w:t>
      </w:r>
      <w:r w:rsidR="00C06580">
        <w:t xml:space="preserve"> Octo</w:t>
      </w:r>
      <w:r w:rsidR="00B35810">
        <w:t>ber</w:t>
      </w:r>
      <w:r w:rsidR="00497606">
        <w:t>, 2018</w:t>
      </w:r>
    </w:p>
    <w:p w14:paraId="7AD58591" w14:textId="3E6ED77F" w:rsidR="006319A7" w:rsidRPr="0011784F" w:rsidRDefault="003D0B4B" w:rsidP="008044D9">
      <w:pPr>
        <w:spacing w:line="240" w:lineRule="auto"/>
      </w:pPr>
      <w:r w:rsidRPr="0011784F">
        <w:t>S</w:t>
      </w:r>
      <w:r w:rsidR="000C08DB" w:rsidRPr="0011784F">
        <w:t>ubmitted by Jim R.,</w:t>
      </w:r>
      <w:r w:rsidR="007D5EC3" w:rsidRPr="0011784F">
        <w:t xml:space="preserve"> the </w:t>
      </w:r>
      <w:r w:rsidR="000C08DB" w:rsidRPr="0011784F">
        <w:t>ABC Committee Chair</w:t>
      </w:r>
      <w:r w:rsidR="00C06580">
        <w:t>, November 10</w:t>
      </w:r>
      <w:r w:rsidR="00132D4E">
        <w:t>,</w:t>
      </w:r>
      <w:r w:rsidR="00EC1FD5">
        <w:t xml:space="preserve"> 2018</w:t>
      </w:r>
    </w:p>
    <w:tbl>
      <w:tblPr>
        <w:tblStyle w:val="TableGrid"/>
        <w:tblW w:w="0" w:type="auto"/>
        <w:tblLook w:val="04A0" w:firstRow="1" w:lastRow="0" w:firstColumn="1" w:lastColumn="0" w:noHBand="0" w:noVBand="1"/>
      </w:tblPr>
      <w:tblGrid>
        <w:gridCol w:w="9350"/>
      </w:tblGrid>
      <w:tr w:rsidR="007D5EC3" w:rsidRPr="0011784F" w14:paraId="6482A185" w14:textId="77777777" w:rsidTr="00217D12">
        <w:tc>
          <w:tcPr>
            <w:tcW w:w="9350" w:type="dxa"/>
          </w:tcPr>
          <w:p w14:paraId="6DD70D23" w14:textId="1CB9E8BB" w:rsidR="00CD5CAB" w:rsidRDefault="007D5EC3" w:rsidP="0011784F">
            <w:r w:rsidRPr="0011784F">
              <w:t>HIGHLIGHTS</w:t>
            </w:r>
            <w:r w:rsidR="00CD5CAB" w:rsidRPr="0011784F">
              <w:t xml:space="preserve"> FOR</w:t>
            </w:r>
            <w:r w:rsidR="00B35810">
              <w:t xml:space="preserve"> SEPTEMBER</w:t>
            </w:r>
            <w:r w:rsidRPr="0011784F">
              <w:t>:</w:t>
            </w:r>
            <w:r w:rsidR="000147BB" w:rsidRPr="0011784F">
              <w:t xml:space="preserve">  </w:t>
            </w:r>
          </w:p>
          <w:p w14:paraId="7E75BBDE" w14:textId="0C64660B" w:rsidR="00C63A59" w:rsidRDefault="00C63A59" w:rsidP="00C63A59">
            <w:pPr>
              <w:pStyle w:val="ListParagraph"/>
              <w:numPr>
                <w:ilvl w:val="0"/>
                <w:numId w:val="27"/>
              </w:numPr>
            </w:pPr>
            <w:r>
              <w:t xml:space="preserve">DELEGATE TRAINING </w:t>
            </w:r>
            <w:r w:rsidR="007C2DBF">
              <w:t xml:space="preserve">– </w:t>
            </w:r>
            <w:r w:rsidR="00B9104C">
              <w:t>R</w:t>
            </w:r>
            <w:r w:rsidR="009C2B3F">
              <w:t>eview of the standard practices and</w:t>
            </w:r>
            <w:r w:rsidR="00B9104C">
              <w:t xml:space="preserve"> outreach to delegates</w:t>
            </w:r>
            <w:r w:rsidR="009C2B3F">
              <w:t xml:space="preserve">  </w:t>
            </w:r>
          </w:p>
          <w:p w14:paraId="72ECB478" w14:textId="274CFB69" w:rsidR="00C63A59" w:rsidRDefault="00C63A59" w:rsidP="00C63A59">
            <w:pPr>
              <w:pStyle w:val="ListParagraph"/>
              <w:numPr>
                <w:ilvl w:val="0"/>
                <w:numId w:val="27"/>
              </w:numPr>
            </w:pPr>
            <w:r>
              <w:t xml:space="preserve">The 2020 APPLICATION – </w:t>
            </w:r>
            <w:r w:rsidR="00C06580">
              <w:t>Members from groups in Reno, Nevada have expressed enthusiasm for hosting the ABC in 2020.</w:t>
            </w:r>
            <w:r>
              <w:t xml:space="preserve"> </w:t>
            </w:r>
          </w:p>
          <w:p w14:paraId="1FC07626" w14:textId="0CA7BA64" w:rsidR="00B35810" w:rsidRDefault="00C63A59" w:rsidP="00B35810">
            <w:pPr>
              <w:pStyle w:val="ListParagraph"/>
              <w:numPr>
                <w:ilvl w:val="0"/>
                <w:numId w:val="27"/>
              </w:numPr>
            </w:pPr>
            <w:r>
              <w:t xml:space="preserve">SWEDEN 2019 – </w:t>
            </w:r>
            <w:r w:rsidR="00C06580">
              <w:t xml:space="preserve">The Host Chair has recently been asked to locate a local Certified Parliamentarian, who may be retained by WSO for the ABC. </w:t>
            </w:r>
          </w:p>
          <w:p w14:paraId="53380203" w14:textId="2A01BD1B" w:rsidR="00D64106" w:rsidRDefault="00D64106" w:rsidP="00B35810">
            <w:r>
              <w:t>LOOKING AHEAD</w:t>
            </w:r>
            <w:r w:rsidR="00C63A59">
              <w:t>:</w:t>
            </w:r>
          </w:p>
          <w:p w14:paraId="3B17D7AD" w14:textId="00543396" w:rsidR="00C63A59" w:rsidRDefault="002160CD" w:rsidP="00C63A59">
            <w:pPr>
              <w:pStyle w:val="ListParagraph"/>
              <w:numPr>
                <w:ilvl w:val="0"/>
                <w:numId w:val="36"/>
              </w:numPr>
            </w:pPr>
            <w:r>
              <w:t xml:space="preserve">The ABC section of the </w:t>
            </w:r>
            <w:r w:rsidR="00C63A59">
              <w:t>OPPM</w:t>
            </w:r>
            <w:r>
              <w:t xml:space="preserve">, which outlines the personnel, process, and responsibilities of this branch of WSO, is being reviewed and developed. </w:t>
            </w:r>
            <w:r w:rsidR="00C63A59">
              <w:t xml:space="preserve"> </w:t>
            </w:r>
            <w:r>
              <w:t xml:space="preserve">An ABC/AWC Handbook, offering guidance to future Board and Committee </w:t>
            </w:r>
            <w:r w:rsidR="007916BB">
              <w:t>members, could be a valued product growing out of the OPPM revisions.</w:t>
            </w:r>
          </w:p>
          <w:p w14:paraId="394BBF3C" w14:textId="748A6F69" w:rsidR="007916BB" w:rsidRDefault="00B9104C" w:rsidP="00C63A59">
            <w:pPr>
              <w:pStyle w:val="ListParagraph"/>
              <w:numPr>
                <w:ilvl w:val="0"/>
                <w:numId w:val="36"/>
              </w:numPr>
            </w:pPr>
            <w:r>
              <w:t>A new system of identifying, engaging and selecting future ABC/AWC hosts is in development.</w:t>
            </w:r>
          </w:p>
          <w:p w14:paraId="29A96F44" w14:textId="77777777" w:rsidR="007D5EC3" w:rsidRPr="0011784F" w:rsidRDefault="009E1C50" w:rsidP="0011784F">
            <w:r w:rsidRPr="0011784F">
              <w:t>RECOMMENDA</w:t>
            </w:r>
            <w:r w:rsidR="007D5EC3" w:rsidRPr="0011784F">
              <w:t>TIONS:</w:t>
            </w:r>
            <w:r w:rsidR="00274446" w:rsidRPr="0011784F">
              <w:t xml:space="preserve">  </w:t>
            </w:r>
          </w:p>
          <w:p w14:paraId="102F0A65" w14:textId="2704061F" w:rsidR="006319A7" w:rsidRPr="00297D78" w:rsidRDefault="006319A7" w:rsidP="00C258A4">
            <w:pPr>
              <w:pStyle w:val="ListParagraph"/>
              <w:numPr>
                <w:ilvl w:val="0"/>
                <w:numId w:val="19"/>
              </w:numPr>
            </w:pPr>
          </w:p>
          <w:p w14:paraId="7AFD5A6A" w14:textId="46CBB6C2" w:rsidR="00C258A4" w:rsidRPr="00C258A4" w:rsidRDefault="00C258A4" w:rsidP="00C258A4">
            <w:pPr>
              <w:pStyle w:val="ListParagraph"/>
              <w:rPr>
                <w:u w:val="single"/>
              </w:rPr>
            </w:pPr>
          </w:p>
        </w:tc>
      </w:tr>
    </w:tbl>
    <w:p w14:paraId="320CF771" w14:textId="77777777" w:rsidR="00DA6AEF" w:rsidRDefault="00DA6AEF" w:rsidP="00DA6AEF">
      <w:pPr>
        <w:spacing w:after="0" w:line="240" w:lineRule="auto"/>
      </w:pPr>
    </w:p>
    <w:p w14:paraId="1A44AD4D" w14:textId="4F27A5D2" w:rsidR="00550727" w:rsidRDefault="00550727" w:rsidP="00550727">
      <w:pPr>
        <w:rPr>
          <w:b/>
        </w:rPr>
      </w:pPr>
      <w:r>
        <w:rPr>
          <w:b/>
        </w:rPr>
        <w:t xml:space="preserve">The </w:t>
      </w:r>
      <w:r w:rsidR="00715C70">
        <w:rPr>
          <w:b/>
        </w:rPr>
        <w:t>DELEGATE TRAINING SUBCOMMITTEE</w:t>
      </w:r>
    </w:p>
    <w:p w14:paraId="76C97B77" w14:textId="61A91CB6" w:rsidR="00550727" w:rsidRDefault="00550727" w:rsidP="00AE4865">
      <w:r>
        <w:t>The DTSC</w:t>
      </w:r>
      <w:r w:rsidR="00B9104C">
        <w:t xml:space="preserve"> has developed a FAQ handout. </w:t>
      </w:r>
      <w:r w:rsidR="002351A4">
        <w:t>The first draft is below.</w:t>
      </w:r>
      <w:bookmarkStart w:id="0" w:name="_GoBack"/>
      <w:bookmarkEnd w:id="0"/>
    </w:p>
    <w:p w14:paraId="480A7741" w14:textId="3876473C" w:rsidR="003D4459" w:rsidRPr="003D4459" w:rsidRDefault="003D4459" w:rsidP="003D4459">
      <w:pPr>
        <w:rPr>
          <w:b/>
        </w:rPr>
      </w:pPr>
      <w:r>
        <w:rPr>
          <w:b/>
        </w:rPr>
        <w:t xml:space="preserve">The 2020 </w:t>
      </w:r>
      <w:r w:rsidRPr="00497606">
        <w:rPr>
          <w:b/>
        </w:rPr>
        <w:t>ABC</w:t>
      </w:r>
      <w:r>
        <w:rPr>
          <w:b/>
        </w:rPr>
        <w:t>/AWC</w:t>
      </w:r>
      <w:r w:rsidR="00715C70">
        <w:rPr>
          <w:b/>
        </w:rPr>
        <w:t xml:space="preserve"> APPLICATION</w:t>
      </w:r>
    </w:p>
    <w:p w14:paraId="2972200F" w14:textId="31DE93B7" w:rsidR="00550727" w:rsidRDefault="003D4459" w:rsidP="0059751F">
      <w:r w:rsidRPr="0059751F">
        <w:rPr>
          <w:i/>
        </w:rPr>
        <w:t xml:space="preserve">The </w:t>
      </w:r>
      <w:r w:rsidR="0059751F" w:rsidRPr="0059751F">
        <w:rPr>
          <w:i/>
        </w:rPr>
        <w:t>best laid plans…</w:t>
      </w:r>
      <w:r w:rsidR="0059751F">
        <w:rPr>
          <w:i/>
        </w:rPr>
        <w:t xml:space="preserve"> </w:t>
      </w:r>
      <w:r w:rsidR="0059751F">
        <w:t>With application, assessment tool, review committee and outreach in place, the essential ingredient – Applicants – was, unfor</w:t>
      </w:r>
      <w:r w:rsidR="007916BB">
        <w:t>tunately missing. No groups</w:t>
      </w:r>
      <w:r w:rsidR="0059751F">
        <w:t xml:space="preserve"> applied to host. </w:t>
      </w:r>
    </w:p>
    <w:p w14:paraId="28705765" w14:textId="111E563F" w:rsidR="007916BB" w:rsidRDefault="007916BB" w:rsidP="0059751F">
      <w:r>
        <w:t>Until now…</w:t>
      </w:r>
    </w:p>
    <w:p w14:paraId="4EB357BB" w14:textId="77777777" w:rsidR="00F52B58" w:rsidRDefault="007916BB" w:rsidP="0059751F">
      <w:r>
        <w:t>Groups in Reno, Nevada have e</w:t>
      </w:r>
      <w:r w:rsidR="00F52B58">
        <w:t>x</w:t>
      </w:r>
      <w:r>
        <w:t>pressed</w:t>
      </w:r>
      <w:r w:rsidR="00F52B58">
        <w:t xml:space="preserve"> enthusiasm to host the events. We reached out to Reno, personally, in recognition of their previous application to host, which was submitted in 2016. They had a strong application at the time, although the bid went to San Diego. </w:t>
      </w:r>
    </w:p>
    <w:p w14:paraId="19465F50" w14:textId="0E1F25B6" w:rsidR="00F52B58" w:rsidRDefault="00F52B58" w:rsidP="0059751F">
      <w:r>
        <w:t>In our correspondence, it was noted that, at the time, the issue of gambling was raised – as a possible ‘trigger’ for attendees. In response to the possibility of these fears returning, we have raised a few arguments in favor of Reno being given an unprejudiced evaluation. Here are just two:</w:t>
      </w:r>
    </w:p>
    <w:p w14:paraId="64C073CF" w14:textId="3E04B0F0" w:rsidR="00F52B58" w:rsidRPr="00F52B58" w:rsidRDefault="00F52B58" w:rsidP="00F52B58">
      <w:r w:rsidRPr="00F52B58">
        <w:t xml:space="preserve"> - The groups and </w:t>
      </w:r>
      <w:proofErr w:type="spellStart"/>
      <w:r w:rsidRPr="00F52B58">
        <w:t>Intergroups</w:t>
      </w:r>
      <w:proofErr w:type="spellEnd"/>
      <w:r w:rsidRPr="00F52B58">
        <w:t xml:space="preserve"> in the state of Nevada are a welcomed part of our organization. How can we accept their voluntary monetary contributions ye</w:t>
      </w:r>
      <w:r w:rsidR="0076010A">
        <w:t>t deny their full participation –</w:t>
      </w:r>
      <w:r w:rsidRPr="00F52B58">
        <w:t xml:space="preserve"> their opportunity to </w:t>
      </w:r>
      <w:r w:rsidR="0076010A">
        <w:t xml:space="preserve">learn and grow through service – </w:t>
      </w:r>
      <w:r w:rsidRPr="00F52B58">
        <w:t xml:space="preserve">out of fear of possibly triggering </w:t>
      </w:r>
      <w:r w:rsidR="0076010A">
        <w:t xml:space="preserve">or offending hypothetical </w:t>
      </w:r>
      <w:proofErr w:type="gramStart"/>
      <w:r w:rsidR="0076010A">
        <w:t>attendee</w:t>
      </w:r>
      <w:r w:rsidRPr="00F52B58">
        <w:t>s.</w:t>
      </w:r>
      <w:proofErr w:type="gramEnd"/>
    </w:p>
    <w:p w14:paraId="53DF6057" w14:textId="4627B89F" w:rsidR="007916BB" w:rsidRPr="00F52B58" w:rsidRDefault="00F52B58" w:rsidP="00F52B58">
      <w:r w:rsidRPr="00F52B58">
        <w:t>- An important part of the mission of our recovery program is to empower our members to become healthy and whole. How does blindfolding our membership to real life challenges support their personal growth? Our role as an organization is not to shield them from life, but to support their ability to navigate experiences. </w:t>
      </w:r>
    </w:p>
    <w:p w14:paraId="0867916F" w14:textId="64F949E2" w:rsidR="00DA6AEF" w:rsidRDefault="00715C70" w:rsidP="00DA6AEF">
      <w:pPr>
        <w:rPr>
          <w:b/>
        </w:rPr>
      </w:pPr>
      <w:r>
        <w:rPr>
          <w:b/>
        </w:rPr>
        <w:lastRenderedPageBreak/>
        <w:t xml:space="preserve">SWEDEN </w:t>
      </w:r>
      <w:r w:rsidR="00C63544">
        <w:rPr>
          <w:b/>
        </w:rPr>
        <w:t>2019</w:t>
      </w:r>
      <w:r>
        <w:rPr>
          <w:b/>
        </w:rPr>
        <w:t xml:space="preserve"> - The</w:t>
      </w:r>
      <w:r w:rsidR="00DA6AEF" w:rsidRPr="00497606">
        <w:rPr>
          <w:b/>
        </w:rPr>
        <w:t xml:space="preserve"> ABC</w:t>
      </w:r>
      <w:r w:rsidR="00DA6AEF">
        <w:rPr>
          <w:b/>
        </w:rPr>
        <w:t>/AWC</w:t>
      </w:r>
      <w:r w:rsidR="00DA6AEF" w:rsidRPr="00497606">
        <w:rPr>
          <w:b/>
        </w:rPr>
        <w:t xml:space="preserve"> </w:t>
      </w:r>
    </w:p>
    <w:p w14:paraId="6822945F" w14:textId="0F460BE1" w:rsidR="008F5D37" w:rsidRPr="008F5D37" w:rsidRDefault="00B9104C" w:rsidP="005D78B4">
      <w:pPr>
        <w:spacing w:after="0"/>
      </w:pPr>
      <w:r>
        <w:t>A</w:t>
      </w:r>
      <w:r w:rsidR="008F5D37" w:rsidRPr="008F5D37">
        <w:t xml:space="preserve">dvancement </w:t>
      </w:r>
      <w:r w:rsidR="008F5D37">
        <w:t>in the planning of the 2019 AB</w:t>
      </w:r>
      <w:r>
        <w:t>C/AWC continued in October. I</w:t>
      </w:r>
      <w:r w:rsidR="008F5D37">
        <w:t>mportant issues remain:</w:t>
      </w:r>
    </w:p>
    <w:p w14:paraId="15A93041" w14:textId="77777777" w:rsidR="008F5D37" w:rsidRDefault="008F5D37" w:rsidP="008F5D37">
      <w:pPr>
        <w:spacing w:after="0"/>
      </w:pPr>
      <w:r w:rsidRPr="008F5D37">
        <w:t xml:space="preserve">1. Estimating </w:t>
      </w:r>
      <w:r w:rsidR="004417F8" w:rsidRPr="008F5D37">
        <w:t>Attendance</w:t>
      </w:r>
    </w:p>
    <w:p w14:paraId="406F2B97" w14:textId="74D9FFA5" w:rsidR="00151BC5" w:rsidRDefault="00F71B9E" w:rsidP="00151BC5">
      <w:pPr>
        <w:spacing w:after="0" w:line="240" w:lineRule="auto"/>
        <w:ind w:left="720"/>
      </w:pPr>
      <w:r>
        <w:t>One way to estimate the numbers would be to conduct a survey. Another way to est</w:t>
      </w:r>
      <w:r w:rsidR="00B9104C">
        <w:t>imate attendance would be through</w:t>
      </w:r>
      <w:r>
        <w:t xml:space="preserve"> the reg</w:t>
      </w:r>
      <w:r w:rsidR="00B9104C">
        <w:t>istration process</w:t>
      </w:r>
      <w:r w:rsidR="002351A4">
        <w:t xml:space="preserve">. </w:t>
      </w:r>
      <w:proofErr w:type="spellStart"/>
      <w:r>
        <w:t>Trippus</w:t>
      </w:r>
      <w:proofErr w:type="spellEnd"/>
      <w:r>
        <w:t xml:space="preserve">, the registration platform, </w:t>
      </w:r>
      <w:r w:rsidR="002351A4">
        <w:t>offers the opportunity for each participant to manage their own bookings – rooms, food, registrations and other items.</w:t>
      </w:r>
    </w:p>
    <w:p w14:paraId="79CC569F" w14:textId="03E80E29" w:rsidR="008F5D37" w:rsidRPr="002351A4" w:rsidRDefault="008F5D37" w:rsidP="004C4E42">
      <w:pPr>
        <w:spacing w:after="0"/>
        <w:rPr>
          <w:u w:val="single"/>
        </w:rPr>
      </w:pPr>
      <w:r>
        <w:t>2. Establishing the Website</w:t>
      </w:r>
    </w:p>
    <w:p w14:paraId="05C91FB7" w14:textId="714174E9" w:rsidR="00151BC5" w:rsidRDefault="00151BC5" w:rsidP="00151BC5">
      <w:pPr>
        <w:spacing w:after="0" w:line="240" w:lineRule="auto"/>
        <w:ind w:left="720"/>
      </w:pPr>
      <w:r>
        <w:t xml:space="preserve">The site, abc.adultchildren.org will </w:t>
      </w:r>
      <w:r w:rsidR="004C4E42">
        <w:t>not be utilized</w:t>
      </w:r>
      <w:r>
        <w:t xml:space="preserve"> for general and permanent information about the ABC, the Delegate Training </w:t>
      </w:r>
      <w:r w:rsidR="004C4E42">
        <w:t>programs nor</w:t>
      </w:r>
      <w:r>
        <w:t xml:space="preserve"> the Ballot proc</w:t>
      </w:r>
      <w:r w:rsidR="004C4E42">
        <w:t>ess. Acaworldconvention.org has</w:t>
      </w:r>
      <w:r>
        <w:t xml:space="preserve"> switch over to reflect the gathering in Sweden.</w:t>
      </w:r>
      <w:r w:rsidR="004C4E42">
        <w:t xml:space="preserve"> Toronto info has been archived.</w:t>
      </w:r>
    </w:p>
    <w:p w14:paraId="02AE30BC" w14:textId="522BCD43" w:rsidR="008F5D37" w:rsidRDefault="008F5D37" w:rsidP="00151BC5">
      <w:pPr>
        <w:spacing w:after="0" w:line="240" w:lineRule="auto"/>
      </w:pPr>
      <w:r>
        <w:t>3.</w:t>
      </w:r>
      <w:r w:rsidR="00F71B9E">
        <w:t xml:space="preserve"> </w:t>
      </w:r>
      <w:r w:rsidR="004C4E42">
        <w:t xml:space="preserve">AWC Programming </w:t>
      </w:r>
    </w:p>
    <w:p w14:paraId="7D50985E" w14:textId="4AF83431" w:rsidR="0022321C" w:rsidRDefault="002351A4" w:rsidP="00A00338">
      <w:pPr>
        <w:spacing w:after="0" w:line="240" w:lineRule="auto"/>
        <w:ind w:left="720"/>
      </w:pPr>
      <w:r>
        <w:t xml:space="preserve">A request for program facilitators is on the Convention website: </w:t>
      </w:r>
      <w:hyperlink r:id="rId7" w:history="1">
        <w:r w:rsidRPr="00485F39">
          <w:rPr>
            <w:rStyle w:val="Hyperlink"/>
          </w:rPr>
          <w:t>program.abc2019@gmail.com</w:t>
        </w:r>
      </w:hyperlink>
      <w:r>
        <w:t>. The opportunity to offer a meeting in your own language is open to all attendees.</w:t>
      </w:r>
    </w:p>
    <w:p w14:paraId="29B88E3D" w14:textId="62C577CD" w:rsidR="005D2807" w:rsidRPr="00497606" w:rsidRDefault="00D976F5" w:rsidP="005D2807">
      <w:pPr>
        <w:rPr>
          <w:b/>
        </w:rPr>
      </w:pPr>
      <w:r>
        <w:rPr>
          <w:b/>
        </w:rPr>
        <w:pict w14:anchorId="5D10A637">
          <v:rect id="_x0000_i1025" style="width:0;height:1.5pt" o:hralign="center" o:hrstd="t" o:hr="t" fillcolor="#a0a0a0" stroked="f"/>
        </w:pict>
      </w:r>
    </w:p>
    <w:p w14:paraId="62602A24" w14:textId="054B1B57" w:rsidR="004C4E42" w:rsidRPr="004C4E42" w:rsidRDefault="00EA335F" w:rsidP="002351A4">
      <w:pPr>
        <w:pBdr>
          <w:bottom w:val="single" w:sz="4" w:space="1" w:color="auto"/>
        </w:pBdr>
      </w:pPr>
      <w:r>
        <w:t xml:space="preserve">For comments and questions, please write to Jim R., at </w:t>
      </w:r>
      <w:hyperlink r:id="rId8" w:history="1">
        <w:r w:rsidRPr="00031B78">
          <w:rPr>
            <w:rStyle w:val="Hyperlink"/>
          </w:rPr>
          <w:t>abc@adultchildren.org</w:t>
        </w:r>
      </w:hyperlink>
      <w:r>
        <w:t>.</w:t>
      </w:r>
    </w:p>
    <w:p w14:paraId="64971CE9" w14:textId="77777777" w:rsidR="002351A4" w:rsidRDefault="002351A4" w:rsidP="004C4E42">
      <w:pPr>
        <w:spacing w:after="0"/>
        <w:rPr>
          <w:rFonts w:cstheme="minorHAnsi"/>
          <w:i/>
        </w:rPr>
      </w:pPr>
    </w:p>
    <w:p w14:paraId="1E3D9CF1" w14:textId="051913AB" w:rsidR="004C4E42" w:rsidRPr="004C4E42" w:rsidRDefault="004C4E42" w:rsidP="004C4E42">
      <w:pPr>
        <w:spacing w:after="0"/>
        <w:rPr>
          <w:i/>
        </w:rPr>
      </w:pPr>
      <w:r>
        <w:rPr>
          <w:rFonts w:cstheme="minorHAnsi"/>
          <w:i/>
        </w:rPr>
        <w:t>The recent</w:t>
      </w:r>
      <w:r w:rsidRPr="004C4E42">
        <w:rPr>
          <w:rFonts w:cstheme="minorHAnsi"/>
          <w:i/>
        </w:rPr>
        <w:t xml:space="preserve"> draft of the Frequently Asked Questions page, </w:t>
      </w:r>
      <w:r>
        <w:rPr>
          <w:i/>
        </w:rPr>
        <w:t>l</w:t>
      </w:r>
      <w:r w:rsidRPr="004C4E42">
        <w:rPr>
          <w:i/>
        </w:rPr>
        <w:t>ast updated: October 2018</w:t>
      </w:r>
      <w:r w:rsidRPr="004C4E42">
        <w:rPr>
          <w:rFonts w:cstheme="minorHAnsi"/>
          <w:i/>
        </w:rPr>
        <w:t>…</w:t>
      </w:r>
    </w:p>
    <w:p w14:paraId="7D33DE4E" w14:textId="6EB2F4A4" w:rsidR="004C4E42" w:rsidRPr="004C4E42" w:rsidRDefault="004C4E42" w:rsidP="004C4E42">
      <w:pPr>
        <w:spacing w:before="240"/>
        <w:rPr>
          <w:rFonts w:ascii="HP Simplified Light" w:hAnsi="HP Simplified Light" w:cstheme="minorHAnsi"/>
          <w:sz w:val="28"/>
          <w:szCs w:val="28"/>
          <w:u w:val="single"/>
        </w:rPr>
      </w:pPr>
      <w:r w:rsidRPr="005236A3">
        <w:rPr>
          <w:rFonts w:ascii="HP Simplified Light" w:hAnsi="HP Simplified Light" w:cstheme="minorHAnsi"/>
          <w:sz w:val="28"/>
          <w:szCs w:val="28"/>
          <w:u w:val="single"/>
        </w:rPr>
        <w:t>Welcome to the Delegate Training Sub-Committee FAQ’s page!</w:t>
      </w:r>
    </w:p>
    <w:p w14:paraId="49E4641A" w14:textId="77777777" w:rsidR="004C4E42" w:rsidRPr="001940A8" w:rsidRDefault="004C4E42" w:rsidP="004C4E42">
      <w:pPr>
        <w:rPr>
          <w:b/>
        </w:rPr>
      </w:pPr>
      <w:r w:rsidRPr="001940A8">
        <w:rPr>
          <w:b/>
        </w:rPr>
        <w:t>What is the importance of sending a delegate to the ABC?</w:t>
      </w:r>
    </w:p>
    <w:p w14:paraId="59E10665" w14:textId="77777777" w:rsidR="004C4E42" w:rsidRDefault="004C4E42" w:rsidP="004C4E42">
      <w:r>
        <w:t xml:space="preserve"> Attending the ABC</w:t>
      </w:r>
      <w:r w:rsidRPr="00817ECB">
        <w:t xml:space="preserve"> provides for</w:t>
      </w:r>
      <w:r>
        <w:t xml:space="preserve"> the group’s voice to be heard and counted by the </w:t>
      </w:r>
      <w:r w:rsidRPr="001940A8">
        <w:rPr>
          <w:i/>
        </w:rPr>
        <w:t>Right of Participation</w:t>
      </w:r>
      <w:r>
        <w:t xml:space="preserve"> as stated in The 12 Concepts.</w:t>
      </w:r>
    </w:p>
    <w:p w14:paraId="28BF3F70" w14:textId="77777777" w:rsidR="004C4E42" w:rsidRDefault="004C4E42" w:rsidP="004C4E42">
      <w:pPr>
        <w:rPr>
          <w:b/>
        </w:rPr>
      </w:pPr>
      <w:r w:rsidRPr="00FA77BD">
        <w:rPr>
          <w:b/>
        </w:rPr>
        <w:t>When is a Delegate voted in?</w:t>
      </w:r>
    </w:p>
    <w:p w14:paraId="4BF170FF" w14:textId="77777777" w:rsidR="004C4E42" w:rsidRDefault="004C4E42" w:rsidP="004C4E42">
      <w:r w:rsidRPr="00FA77BD">
        <w:t xml:space="preserve">The ideal time to vote in </w:t>
      </w:r>
      <w:r>
        <w:t xml:space="preserve">a delegate is May at the group’s business meeting. As the term runs April to April the previous year’s delegate can pass information and educational materials onto the incoming delegate so they can begin learning about the role.    </w:t>
      </w:r>
    </w:p>
    <w:p w14:paraId="0888C127" w14:textId="77777777" w:rsidR="004C4E42" w:rsidRPr="00CF6D71" w:rsidRDefault="004C4E42" w:rsidP="004C4E42">
      <w:pPr>
        <w:rPr>
          <w:b/>
        </w:rPr>
      </w:pPr>
      <w:r w:rsidRPr="00CF6D71">
        <w:rPr>
          <w:b/>
        </w:rPr>
        <w:t>What is the term of service for a Delegate?</w:t>
      </w:r>
    </w:p>
    <w:p w14:paraId="0166B8D5" w14:textId="77777777" w:rsidR="004C4E42" w:rsidRDefault="004C4E42" w:rsidP="004C4E42">
      <w:r>
        <w:t xml:space="preserve">A delegate serves from April to April, from ABC to ABC. While a one year minimum is most efficient, two to three years have also been suggested for continuity, each group is autonomous in this decision. It is important to consider </w:t>
      </w:r>
      <w:r w:rsidRPr="009625F8">
        <w:t xml:space="preserve">rotation of service as is suggested for all group </w:t>
      </w:r>
      <w:r>
        <w:t>positions and our Commitment to Service</w:t>
      </w:r>
      <w:r w:rsidRPr="009625F8">
        <w:t xml:space="preserve">. </w:t>
      </w:r>
      <w:r>
        <w:t xml:space="preserve"> Unfortunately, many groups are financially unable to send a Delegate, therefore a member who is able to attend without receiving reimbursement may attend consecutively. </w:t>
      </w:r>
    </w:p>
    <w:p w14:paraId="5CCD77AD" w14:textId="77777777" w:rsidR="004C4E42" w:rsidRPr="00CF6D71" w:rsidRDefault="004C4E42" w:rsidP="004C4E42">
      <w:pPr>
        <w:rPr>
          <w:b/>
        </w:rPr>
      </w:pPr>
      <w:r w:rsidRPr="00CF6D71">
        <w:rPr>
          <w:b/>
        </w:rPr>
        <w:t>Can a group have more than one delegate represent them?</w:t>
      </w:r>
    </w:p>
    <w:p w14:paraId="51751FCF" w14:textId="77777777" w:rsidR="004C4E42" w:rsidRDefault="004C4E42" w:rsidP="004C4E42">
      <w:r>
        <w:t xml:space="preserve">Each group may designate a Delegate and an Alternate Delegate. Only the Delegate will vote. </w:t>
      </w:r>
    </w:p>
    <w:p w14:paraId="15522616" w14:textId="77777777" w:rsidR="004C4E42" w:rsidRDefault="004C4E42" w:rsidP="004C4E42">
      <w:pPr>
        <w:rPr>
          <w:b/>
        </w:rPr>
      </w:pPr>
      <w:r w:rsidRPr="00297243">
        <w:rPr>
          <w:b/>
        </w:rPr>
        <w:lastRenderedPageBreak/>
        <w:t xml:space="preserve">Can a person be a delegate and represent their ACA home group without affiliation </w:t>
      </w:r>
      <w:r>
        <w:rPr>
          <w:b/>
        </w:rPr>
        <w:t>to</w:t>
      </w:r>
      <w:r w:rsidRPr="00297243">
        <w:rPr>
          <w:b/>
        </w:rPr>
        <w:t xml:space="preserve"> an Intergroup?</w:t>
      </w:r>
    </w:p>
    <w:p w14:paraId="0B8BE453" w14:textId="77777777" w:rsidR="004C4E42" w:rsidRDefault="004C4E42" w:rsidP="004C4E42">
      <w:r>
        <w:t>A group does not have to affiliate with an Intergroup. Whether a meeting is associated with an Intergroup does not have bearing on its ability to have delegate representation and vote at the ABC at this time.</w:t>
      </w:r>
    </w:p>
    <w:p w14:paraId="10C2FED3" w14:textId="77777777" w:rsidR="004C4E42" w:rsidRPr="00CF6D71" w:rsidRDefault="004C4E42" w:rsidP="004C4E42">
      <w:pPr>
        <w:rPr>
          <w:b/>
        </w:rPr>
      </w:pPr>
      <w:r w:rsidRPr="00CF6D71">
        <w:rPr>
          <w:b/>
        </w:rPr>
        <w:t xml:space="preserve">How does a Delegate pay to attend the ABC? </w:t>
      </w:r>
    </w:p>
    <w:p w14:paraId="23B6A0BF" w14:textId="77777777" w:rsidR="004C4E42" w:rsidRDefault="004C4E42" w:rsidP="004C4E42">
      <w:r>
        <w:t xml:space="preserve">Depending on the financial condition of the Group, Intergroup or Region partial or full reimbursement of expenses to the ABC is encouraged. </w:t>
      </w:r>
      <w:bookmarkStart w:id="1" w:name="_Hlk523429779"/>
      <w:r w:rsidRPr="00817ECB">
        <w:t>It provides for</w:t>
      </w:r>
      <w:r>
        <w:t xml:space="preserve"> the Right of Participation as stated in The 12 Concepts. </w:t>
      </w:r>
      <w:bookmarkEnd w:id="1"/>
      <w:r>
        <w:t>Some groups pass a separate basket in addition to the Seventh Tradition basket to fund a Delegate.</w:t>
      </w:r>
    </w:p>
    <w:p w14:paraId="30418CCA" w14:textId="77777777" w:rsidR="004C4E42" w:rsidRDefault="004C4E42" w:rsidP="004C4E42">
      <w:pPr>
        <w:rPr>
          <w:b/>
        </w:rPr>
      </w:pPr>
      <w:r w:rsidRPr="002E243A">
        <w:rPr>
          <w:b/>
        </w:rPr>
        <w:t>If our group can’t send a Delegate is it still advantageous to have a Delegate?</w:t>
      </w:r>
    </w:p>
    <w:p w14:paraId="5DC2ED35" w14:textId="77777777" w:rsidR="004C4E42" w:rsidRDefault="004C4E42" w:rsidP="004C4E42">
      <w:r w:rsidRPr="008E59BE">
        <w:t>It is definitely advantageous</w:t>
      </w:r>
      <w:r>
        <w:t xml:space="preserve"> for a group to have a delegate. A delegate keeps the group informed of the workings of the WSO and the Annual Business Conference as well as the need and opportunities for service work. The delegate can still participate remotely by general awareness, reporting back to group and conferring with other delegates who did attend.  </w:t>
      </w:r>
    </w:p>
    <w:p w14:paraId="1A130391" w14:textId="77777777" w:rsidR="004C4E42" w:rsidRDefault="004C4E42" w:rsidP="004C4E42">
      <w:pPr>
        <w:rPr>
          <w:b/>
        </w:rPr>
      </w:pPr>
      <w:r w:rsidRPr="00CF6D71">
        <w:rPr>
          <w:b/>
        </w:rPr>
        <w:t>How do I know if I am ready to serve as a Delegate?</w:t>
      </w:r>
    </w:p>
    <w:p w14:paraId="667C8812" w14:textId="77777777" w:rsidR="004C4E42" w:rsidRDefault="004C4E42" w:rsidP="004C4E42">
      <w:r>
        <w:t xml:space="preserve">Are </w:t>
      </w:r>
      <w:proofErr w:type="gramStart"/>
      <w:r>
        <w:t>you;</w:t>
      </w:r>
      <w:proofErr w:type="gramEnd"/>
    </w:p>
    <w:p w14:paraId="527D15CC" w14:textId="77777777" w:rsidR="004C4E42" w:rsidRDefault="004C4E42" w:rsidP="004C4E42">
      <w:r>
        <w:t xml:space="preserve"> F</w:t>
      </w:r>
      <w:r w:rsidRPr="00450594">
        <w:t xml:space="preserve">amiliar with </w:t>
      </w:r>
      <w:r>
        <w:t xml:space="preserve">the Steps, Traditions and </w:t>
      </w:r>
      <w:proofErr w:type="gramStart"/>
      <w:r>
        <w:t>The</w:t>
      </w:r>
      <w:proofErr w:type="gramEnd"/>
      <w:r>
        <w:t xml:space="preserve"> Commitment to Service? </w:t>
      </w:r>
    </w:p>
    <w:p w14:paraId="23BA053C" w14:textId="77777777" w:rsidR="004C4E42" w:rsidRDefault="004C4E42" w:rsidP="004C4E42">
      <w:r>
        <w:t xml:space="preserve">Do you know your group’s opinion of the ballot items to be voted on at the April ABC? </w:t>
      </w:r>
    </w:p>
    <w:p w14:paraId="32678545" w14:textId="77777777" w:rsidR="004C4E42" w:rsidRDefault="004C4E42" w:rsidP="004C4E42">
      <w:r>
        <w:t>Will you be available to attend educational teleconferences and/or review website resources as needed?</w:t>
      </w:r>
    </w:p>
    <w:p w14:paraId="487083EE" w14:textId="77777777" w:rsidR="004C4E42" w:rsidRDefault="004C4E42" w:rsidP="004C4E42">
      <w:r>
        <w:t xml:space="preserve"> Are you willing to attend occasional monthly board teleconferences to keep your group apprised of happenings within the fellowship? </w:t>
      </w:r>
    </w:p>
    <w:p w14:paraId="1F820F77" w14:textId="77777777" w:rsidR="004C4E42" w:rsidRDefault="004C4E42" w:rsidP="004C4E42">
      <w:r>
        <w:t xml:space="preserve">Familiarity with Robert’s Rules of Order are helpful. </w:t>
      </w:r>
    </w:p>
    <w:p w14:paraId="5B97FF14" w14:textId="77777777" w:rsidR="004C4E42" w:rsidRPr="00450594" w:rsidRDefault="004C4E42" w:rsidP="004C4E42">
      <w:r>
        <w:t xml:space="preserve">Becoming familiar with the Twelve Concepts explains how the fellowship interacts at the ABC to make decisions for the ACA Fellowship.  While lack of knowledge should not be a </w:t>
      </w:r>
      <w:r w:rsidRPr="00EA7EF7">
        <w:rPr>
          <w:b/>
        </w:rPr>
        <w:t>deterrent</w:t>
      </w:r>
      <w:r>
        <w:t xml:space="preserve"> on whether to serve or not, their knowledge will be helpful to the process.  Your willingness to represent your groups voice and vote its conscience, to work together with the fellowship of ACA as a whole in unity are of the utmost importance.    </w:t>
      </w:r>
    </w:p>
    <w:p w14:paraId="71217A9A" w14:textId="77777777" w:rsidR="004C4E42" w:rsidRPr="00CF6D71" w:rsidRDefault="004C4E42" w:rsidP="004C4E42">
      <w:pPr>
        <w:rPr>
          <w:b/>
        </w:rPr>
      </w:pPr>
      <w:r>
        <w:rPr>
          <w:b/>
        </w:rPr>
        <w:t>I</w:t>
      </w:r>
      <w:r w:rsidRPr="00CF6D71">
        <w:rPr>
          <w:b/>
        </w:rPr>
        <w:t xml:space="preserve">f I am not familiar with Robert’s Rules of Order or Parliamentary Procedures </w:t>
      </w:r>
      <w:r>
        <w:rPr>
          <w:b/>
        </w:rPr>
        <w:t>should I</w:t>
      </w:r>
      <w:r w:rsidRPr="00CF6D71">
        <w:rPr>
          <w:b/>
        </w:rPr>
        <w:t xml:space="preserve"> attend?</w:t>
      </w:r>
    </w:p>
    <w:p w14:paraId="2C696C12" w14:textId="77777777" w:rsidR="004C4E42" w:rsidRDefault="004C4E42" w:rsidP="004C4E42">
      <w:r>
        <w:t xml:space="preserve"> There will be trainings made available once you register. These trainings are available to everyone, you do not need to be a Delegate. Trainings will be announced on the Host Website and occur one month prior to the Conference. Each year an updated Delegate Binder and OPPM (Operating Policies and Procedures Manual) are available online as well. We do not need to follow the procedures exactly as we </w:t>
      </w:r>
      <w:r>
        <w:lastRenderedPageBreak/>
        <w:t>do encourage all group opinions to be heard regardless. The delegation will assist you in any necessary protocol.</w:t>
      </w:r>
    </w:p>
    <w:p w14:paraId="6363A768" w14:textId="77777777" w:rsidR="004C4E42" w:rsidRDefault="004C4E42" w:rsidP="004C4E42">
      <w:pPr>
        <w:rPr>
          <w:b/>
        </w:rPr>
      </w:pPr>
      <w:r>
        <w:rPr>
          <w:b/>
        </w:rPr>
        <w:t>When and where do I register to be a Delegate?</w:t>
      </w:r>
    </w:p>
    <w:p w14:paraId="011A3BD1" w14:textId="77777777" w:rsidR="004C4E42" w:rsidRPr="00452DB1" w:rsidRDefault="004C4E42" w:rsidP="004C4E42">
      <w:r>
        <w:t>Delegates r</w:t>
      </w:r>
      <w:r w:rsidRPr="00452DB1">
        <w:t>egist</w:t>
      </w:r>
      <w:r>
        <w:t>e</w:t>
      </w:r>
      <w:r w:rsidRPr="00452DB1">
        <w:t>r on the ABC Host Website when it becomes available</w:t>
      </w:r>
      <w:r>
        <w:t xml:space="preserve"> around October of each year</w:t>
      </w:r>
      <w:r w:rsidRPr="00452DB1">
        <w:t>.</w:t>
      </w:r>
    </w:p>
    <w:p w14:paraId="66757E24" w14:textId="77777777" w:rsidR="004C4E42" w:rsidRDefault="004C4E42" w:rsidP="004C4E42">
      <w:pPr>
        <w:rPr>
          <w:b/>
        </w:rPr>
      </w:pPr>
      <w:r>
        <w:rPr>
          <w:b/>
        </w:rPr>
        <w:t>When do I receive the agenda and delegate binder?</w:t>
      </w:r>
    </w:p>
    <w:p w14:paraId="44751447" w14:textId="77777777" w:rsidR="004C4E42" w:rsidRDefault="004C4E42" w:rsidP="004C4E42">
      <w:r>
        <w:t>The a</w:t>
      </w:r>
      <w:r w:rsidRPr="00F6762E">
        <w:t xml:space="preserve">genda is dependent on </w:t>
      </w:r>
      <w:r>
        <w:t xml:space="preserve">the </w:t>
      </w:r>
      <w:r w:rsidRPr="00F6762E">
        <w:t>outcome of</w:t>
      </w:r>
      <w:r>
        <w:t xml:space="preserve"> the</w:t>
      </w:r>
      <w:r w:rsidRPr="00F6762E">
        <w:t xml:space="preserve"> vote on </w:t>
      </w:r>
      <w:r>
        <w:t xml:space="preserve">which </w:t>
      </w:r>
      <w:r w:rsidRPr="00F6762E">
        <w:t>prop</w:t>
      </w:r>
      <w:r>
        <w:t>osals receive a two-thirds majority</w:t>
      </w:r>
      <w:r w:rsidRPr="00F6762E">
        <w:t xml:space="preserve"> </w:t>
      </w:r>
      <w:r>
        <w:t xml:space="preserve">due from the groups </w:t>
      </w:r>
      <w:r w:rsidRPr="00F6762E">
        <w:t xml:space="preserve">at </w:t>
      </w:r>
      <w:r>
        <w:t xml:space="preserve">the </w:t>
      </w:r>
      <w:r w:rsidRPr="00F6762E">
        <w:t>end of March</w:t>
      </w:r>
      <w:r>
        <w:t>.</w:t>
      </w:r>
      <w:r w:rsidRPr="00F6762E">
        <w:t xml:space="preserve"> </w:t>
      </w:r>
      <w:r>
        <w:t>T</w:t>
      </w:r>
      <w:r w:rsidRPr="00F6762E">
        <w:t>herefore</w:t>
      </w:r>
      <w:r>
        <w:t>,</w:t>
      </w:r>
      <w:r w:rsidRPr="00F6762E">
        <w:t xml:space="preserve"> </w:t>
      </w:r>
      <w:r>
        <w:t>the earliest the agenda is</w:t>
      </w:r>
      <w:r w:rsidRPr="00F6762E">
        <w:t xml:space="preserve"> </w:t>
      </w:r>
      <w:r>
        <w:t>available is April 10</w:t>
      </w:r>
      <w:r w:rsidRPr="00554F8F">
        <w:rPr>
          <w:vertAlign w:val="superscript"/>
        </w:rPr>
        <w:t>th</w:t>
      </w:r>
      <w:r>
        <w:t>.</w:t>
      </w:r>
      <w:r w:rsidRPr="00F6762E">
        <w:t xml:space="preserve"> </w:t>
      </w:r>
      <w:r>
        <w:t>Binders become available mid-February.</w:t>
      </w:r>
    </w:p>
    <w:p w14:paraId="5A97CDFE" w14:textId="77777777" w:rsidR="004C4E42" w:rsidRDefault="004C4E42" w:rsidP="004C4E42">
      <w:pPr>
        <w:rPr>
          <w:b/>
        </w:rPr>
      </w:pPr>
      <w:r w:rsidRPr="00452DB1">
        <w:rPr>
          <w:b/>
        </w:rPr>
        <w:t>What is the Delegate Binder</w:t>
      </w:r>
      <w:r>
        <w:rPr>
          <w:b/>
        </w:rPr>
        <w:t>?</w:t>
      </w:r>
    </w:p>
    <w:p w14:paraId="0CC68030" w14:textId="77777777" w:rsidR="004C4E42" w:rsidRPr="00452DB1" w:rsidRDefault="004C4E42" w:rsidP="004C4E42">
      <w:r>
        <w:t xml:space="preserve">The Delegate Binder contains a summary of the conference experience as reflected in our OPPM. It includes general information on Traditions, Concepts, Bylaws and Parliamentary Procedures. Also, an organization chart of the Board of Trustees, Committee and Sub-Committee Chair service positions and chairpersons.  </w:t>
      </w:r>
    </w:p>
    <w:p w14:paraId="36306F08" w14:textId="63174F7A" w:rsidR="004C4E42" w:rsidRPr="001356C8" w:rsidRDefault="004C4E42" w:rsidP="004C4E42">
      <w:pPr>
        <w:rPr>
          <w:b/>
        </w:rPr>
      </w:pPr>
      <w:r w:rsidRPr="001356C8">
        <w:rPr>
          <w:b/>
        </w:rPr>
        <w:t>What</w:t>
      </w:r>
      <w:r>
        <w:rPr>
          <w:b/>
        </w:rPr>
        <w:t xml:space="preserve"> is the purpose of the 12</w:t>
      </w:r>
      <w:r w:rsidRPr="001356C8">
        <w:rPr>
          <w:b/>
        </w:rPr>
        <w:t xml:space="preserve"> Concepts and their relation to the ABC?</w:t>
      </w:r>
    </w:p>
    <w:p w14:paraId="7B204538" w14:textId="77777777" w:rsidR="004C4E42" w:rsidRPr="001356C8" w:rsidRDefault="004C4E42" w:rsidP="004C4E42">
      <w:r w:rsidRPr="001356C8">
        <w:t xml:space="preserve"> The Twelve Concepts keep our world services and groups focused on carrying a consistent ACA message while maintaining a service structure responsible to the fellowship voice. The Concepts </w:t>
      </w:r>
      <w:r>
        <w:t>help trusted servants discern the will of ACA and carry out the responsibilities granted by the fellowship.</w:t>
      </w:r>
      <w:r w:rsidRPr="001356C8">
        <w:t xml:space="preserve"> </w:t>
      </w:r>
      <w:r>
        <w:t>BRB p. 615.</w:t>
      </w:r>
    </w:p>
    <w:p w14:paraId="200C61D8" w14:textId="77777777" w:rsidR="004C4E42" w:rsidRDefault="004C4E42" w:rsidP="004C4E42">
      <w:pPr>
        <w:rPr>
          <w:b/>
        </w:rPr>
      </w:pPr>
      <w:r w:rsidRPr="00CF6D71">
        <w:rPr>
          <w:b/>
        </w:rPr>
        <w:t xml:space="preserve">What Concepts </w:t>
      </w:r>
      <w:r>
        <w:rPr>
          <w:b/>
        </w:rPr>
        <w:t xml:space="preserve">are helpful to know </w:t>
      </w:r>
      <w:r w:rsidRPr="00CF6D71">
        <w:rPr>
          <w:b/>
        </w:rPr>
        <w:t>in order to vote at the ABC?</w:t>
      </w:r>
    </w:p>
    <w:p w14:paraId="16124F8C" w14:textId="77777777" w:rsidR="004C4E42" w:rsidRPr="00C2740B" w:rsidRDefault="004C4E42" w:rsidP="004C4E42">
      <w:r w:rsidRPr="00C2740B">
        <w:t>A Delegate</w:t>
      </w:r>
      <w:r>
        <w:t xml:space="preserve"> may find </w:t>
      </w:r>
      <w:r w:rsidRPr="00C2740B">
        <w:t xml:space="preserve">Concepts 1 through 5 </w:t>
      </w:r>
      <w:r>
        <w:t xml:space="preserve">helpful. Particularly, the Right of Decision, Right of Participation and Right of Petition, BRB p. 615-6. </w:t>
      </w:r>
    </w:p>
    <w:p w14:paraId="57826A8D" w14:textId="77777777" w:rsidR="004C4E42" w:rsidRDefault="004C4E42" w:rsidP="004C4E42">
      <w:pPr>
        <w:rPr>
          <w:b/>
        </w:rPr>
      </w:pPr>
      <w:r w:rsidRPr="00CF6D71">
        <w:rPr>
          <w:b/>
        </w:rPr>
        <w:t xml:space="preserve">What is the process for </w:t>
      </w:r>
      <w:r>
        <w:rPr>
          <w:b/>
        </w:rPr>
        <w:t>conducting</w:t>
      </w:r>
      <w:r w:rsidRPr="00CF6D71">
        <w:rPr>
          <w:b/>
        </w:rPr>
        <w:t xml:space="preserve"> the Annual Business Conference?</w:t>
      </w:r>
    </w:p>
    <w:p w14:paraId="413E8202" w14:textId="77777777" w:rsidR="004C4E42" w:rsidRPr="00D50524" w:rsidRDefault="004C4E42" w:rsidP="004C4E42">
      <w:r>
        <w:t xml:space="preserve">Not unlike a business meeting for a Group or Intergroup a chairperson is put forward to the delegation for acceptance. The chairperson is assisted by a Parliamentarian whom the Board provides. </w:t>
      </w:r>
    </w:p>
    <w:p w14:paraId="160E57F4" w14:textId="77777777" w:rsidR="004C4E42" w:rsidRDefault="004C4E42" w:rsidP="004C4E42">
      <w:pPr>
        <w:rPr>
          <w:b/>
        </w:rPr>
      </w:pPr>
      <w:r>
        <w:rPr>
          <w:b/>
        </w:rPr>
        <w:t xml:space="preserve">Will electronic voting be available for the 2019 ABC? </w:t>
      </w:r>
    </w:p>
    <w:p w14:paraId="3F50DB38" w14:textId="77777777" w:rsidR="004C4E42" w:rsidRDefault="004C4E42" w:rsidP="004C4E42">
      <w:r>
        <w:t xml:space="preserve">There will be remote voting at the 2019 ABC. The way this will happen is in the process of being set up. When we know the system will work, there will be training for the delegates. </w:t>
      </w:r>
    </w:p>
    <w:p w14:paraId="1BF6DA4C" w14:textId="77777777" w:rsidR="004C4E42" w:rsidRDefault="004C4E42" w:rsidP="004C4E42">
      <w:pPr>
        <w:rPr>
          <w:b/>
        </w:rPr>
      </w:pPr>
      <w:r w:rsidRPr="00EA17A1">
        <w:rPr>
          <w:b/>
        </w:rPr>
        <w:t>Where can I submit a question not answered here?</w:t>
      </w:r>
    </w:p>
    <w:p w14:paraId="634ABCA4" w14:textId="6645F412" w:rsidR="004C4E42" w:rsidRDefault="004C4E42" w:rsidP="004C4E42">
      <w:r>
        <w:t>Your q</w:t>
      </w:r>
      <w:r w:rsidRPr="00EA17A1">
        <w:t>uestions are important</w:t>
      </w:r>
      <w:r>
        <w:t xml:space="preserve">! You may email the Delegate Training Sub-Committee at </w:t>
      </w:r>
      <w:hyperlink r:id="rId9" w:history="1">
        <w:r w:rsidRPr="00D24A8A">
          <w:rPr>
            <w:rStyle w:val="Hyperlink"/>
          </w:rPr>
          <w:t>dtsc@acawso.org</w:t>
        </w:r>
      </w:hyperlink>
      <w:r>
        <w:t xml:space="preserve">.  We appreciate the opportunity to add further questions and answers to this page. </w:t>
      </w:r>
    </w:p>
    <w:p w14:paraId="4B7D51DC" w14:textId="77777777" w:rsidR="009C2B3F" w:rsidRDefault="009C2B3F" w:rsidP="009C2B3F">
      <w:pPr>
        <w:spacing w:after="0" w:line="240" w:lineRule="auto"/>
      </w:pPr>
    </w:p>
    <w:sectPr w:rsidR="009C2B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90316" w14:textId="77777777" w:rsidR="00D976F5" w:rsidRDefault="00D976F5" w:rsidP="00A92952">
      <w:pPr>
        <w:spacing w:after="0" w:line="240" w:lineRule="auto"/>
      </w:pPr>
      <w:r>
        <w:separator/>
      </w:r>
    </w:p>
  </w:endnote>
  <w:endnote w:type="continuationSeparator" w:id="0">
    <w:p w14:paraId="2E0DF3BB" w14:textId="77777777" w:rsidR="00D976F5" w:rsidRDefault="00D976F5" w:rsidP="00A9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P Simplified Light">
    <w:altName w:val="Arial"/>
    <w:charset w:val="00"/>
    <w:family w:val="swiss"/>
    <w:pitch w:val="variable"/>
    <w:sig w:usb0="00000001" w:usb1="5000205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1229B" w14:textId="77777777" w:rsidR="00F26116" w:rsidRDefault="00F26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518305"/>
      <w:docPartObj>
        <w:docPartGallery w:val="Page Numbers (Bottom of Page)"/>
        <w:docPartUnique/>
      </w:docPartObj>
    </w:sdtPr>
    <w:sdtEndPr>
      <w:rPr>
        <w:noProof/>
      </w:rPr>
    </w:sdtEndPr>
    <w:sdtContent>
      <w:p w14:paraId="3E36FF5A" w14:textId="0DF3D075" w:rsidR="00217D12" w:rsidRDefault="00217D12">
        <w:pPr>
          <w:pStyle w:val="Footer"/>
          <w:jc w:val="center"/>
        </w:pPr>
        <w:r>
          <w:fldChar w:fldCharType="begin"/>
        </w:r>
        <w:r>
          <w:instrText xml:space="preserve"> PAGE   \* MERGEFORMAT </w:instrText>
        </w:r>
        <w:r>
          <w:fldChar w:fldCharType="separate"/>
        </w:r>
        <w:r w:rsidR="002351A4">
          <w:rPr>
            <w:noProof/>
          </w:rPr>
          <w:t>4</w:t>
        </w:r>
        <w:r>
          <w:rPr>
            <w:noProof/>
          </w:rPr>
          <w:fldChar w:fldCharType="end"/>
        </w:r>
      </w:p>
    </w:sdtContent>
  </w:sdt>
  <w:p w14:paraId="521415F8" w14:textId="1E1EAEBB" w:rsidR="00217D12" w:rsidRPr="00EC1FD5" w:rsidRDefault="00217D12" w:rsidP="00EC1F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FBA23" w14:textId="77777777" w:rsidR="00F26116" w:rsidRDefault="00F26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96974" w14:textId="77777777" w:rsidR="00D976F5" w:rsidRDefault="00D976F5" w:rsidP="00A92952">
      <w:pPr>
        <w:spacing w:after="0" w:line="240" w:lineRule="auto"/>
      </w:pPr>
      <w:r>
        <w:separator/>
      </w:r>
    </w:p>
  </w:footnote>
  <w:footnote w:type="continuationSeparator" w:id="0">
    <w:p w14:paraId="2D23F3B3" w14:textId="77777777" w:rsidR="00D976F5" w:rsidRDefault="00D976F5" w:rsidP="00A92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32B8F" w14:textId="77777777" w:rsidR="00F26116" w:rsidRDefault="00F26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24CF" w14:textId="1A21F7A7" w:rsidR="00217D12" w:rsidRPr="00E31567" w:rsidRDefault="00217D12" w:rsidP="00EC1FD5">
    <w:pPr>
      <w:pStyle w:val="Header"/>
      <w:tabs>
        <w:tab w:val="clear" w:pos="4680"/>
        <w:tab w:val="clear" w:pos="9360"/>
      </w:tabs>
      <w:spacing w:after="360"/>
      <w:contextualSpacing/>
      <w:rPr>
        <w:i/>
        <w:color w:val="404040" w:themeColor="text1" w:themeTint="BF"/>
        <w:sz w:val="24"/>
        <w:szCs w:val="24"/>
      </w:rPr>
    </w:pPr>
    <w:r w:rsidRPr="00E31567">
      <w:rPr>
        <w:i/>
        <w:color w:val="404040" w:themeColor="text1" w:themeTint="BF"/>
        <w:sz w:val="24"/>
        <w:szCs w:val="24"/>
      </w:rPr>
      <w:t>An ABC Committee Report to</w:t>
    </w:r>
  </w:p>
  <w:p w14:paraId="7BD42292" w14:textId="77777777" w:rsidR="00217D12" w:rsidRDefault="00217D12" w:rsidP="00EC1FD5">
    <w:pPr>
      <w:pStyle w:val="Header"/>
      <w:tabs>
        <w:tab w:val="clear" w:pos="4680"/>
        <w:tab w:val="clear" w:pos="9360"/>
      </w:tabs>
      <w:spacing w:after="360"/>
      <w:contextualSpacing/>
      <w:rPr>
        <w:color w:val="404040" w:themeColor="text1" w:themeTint="BF"/>
        <w:sz w:val="28"/>
        <w:szCs w:val="28"/>
      </w:rPr>
    </w:pPr>
    <w:r w:rsidRPr="00EC1FD5">
      <w:rPr>
        <w:color w:val="404040" w:themeColor="text1" w:themeTint="BF"/>
        <w:sz w:val="28"/>
        <w:szCs w:val="28"/>
      </w:rPr>
      <w:t>The ACA WSO Board of Trustees</w:t>
    </w:r>
  </w:p>
  <w:p w14:paraId="6861E58D" w14:textId="0EB03ECC" w:rsidR="00217D12" w:rsidRDefault="00D976F5" w:rsidP="00EC1FD5">
    <w:pPr>
      <w:pStyle w:val="Header"/>
      <w:tabs>
        <w:tab w:val="clear" w:pos="4680"/>
        <w:tab w:val="clear" w:pos="9360"/>
      </w:tabs>
      <w:spacing w:after="360"/>
      <w:contextualSpacing/>
      <w:rPr>
        <w:color w:val="404040" w:themeColor="text1" w:themeTint="BF"/>
        <w:sz w:val="28"/>
        <w:szCs w:val="28"/>
      </w:rPr>
    </w:pPr>
    <w:r>
      <w:rPr>
        <w:color w:val="404040" w:themeColor="text1" w:themeTint="BF"/>
        <w:sz w:val="28"/>
        <w:szCs w:val="28"/>
      </w:rPr>
      <w:pict w14:anchorId="1A65D328">
        <v:rect id="_x0000_i1026" style="width:0;height:1.5pt" o:hralign="center" o:hrstd="t" o:hr="t" fillcolor="#a0a0a0" stroked="f"/>
      </w:pict>
    </w:r>
  </w:p>
  <w:p w14:paraId="004BD45B" w14:textId="02F50A03" w:rsidR="00217D12" w:rsidRPr="00EC1FD5" w:rsidRDefault="00217D12" w:rsidP="00EC1FD5">
    <w:pPr>
      <w:pStyle w:val="Header"/>
      <w:tabs>
        <w:tab w:val="clear" w:pos="4680"/>
        <w:tab w:val="clear" w:pos="9360"/>
      </w:tabs>
      <w:spacing w:after="360"/>
      <w:contextualSpacing/>
      <w:rPr>
        <w:color w:val="404040" w:themeColor="text1" w:themeTint="BF"/>
        <w:sz w:val="28"/>
        <w:szCs w:val="28"/>
      </w:rPr>
    </w:pPr>
    <w:r w:rsidRPr="0084603C">
      <w:rPr>
        <w:i/>
        <w:sz w:val="18"/>
        <w:szCs w:val="18"/>
      </w:rPr>
      <w:t>The ABC Committee coordina</w:t>
    </w:r>
    <w:r>
      <w:rPr>
        <w:i/>
        <w:sz w:val="18"/>
        <w:szCs w:val="18"/>
      </w:rPr>
      <w:t xml:space="preserve">tes the efforts of planning the </w:t>
    </w:r>
    <w:r w:rsidRPr="0084603C">
      <w:rPr>
        <w:i/>
        <w:sz w:val="18"/>
        <w:szCs w:val="18"/>
      </w:rPr>
      <w:t>Annual Business Conferenc</w:t>
    </w:r>
    <w:r>
      <w:rPr>
        <w:i/>
        <w:sz w:val="18"/>
        <w:szCs w:val="18"/>
      </w:rPr>
      <w:t xml:space="preserve">e and the ACA World Convention.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217B" w14:textId="77777777" w:rsidR="00F26116" w:rsidRDefault="00F26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671"/>
    <w:multiLevelType w:val="multilevel"/>
    <w:tmpl w:val="0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3977"/>
    <w:multiLevelType w:val="hybridMultilevel"/>
    <w:tmpl w:val="8B9E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302E"/>
    <w:multiLevelType w:val="hybridMultilevel"/>
    <w:tmpl w:val="A728388E"/>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E7E04"/>
    <w:multiLevelType w:val="hybridMultilevel"/>
    <w:tmpl w:val="7A44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69A"/>
    <w:multiLevelType w:val="hybridMultilevel"/>
    <w:tmpl w:val="74A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D5440"/>
    <w:multiLevelType w:val="hybridMultilevel"/>
    <w:tmpl w:val="1AA0D9DE"/>
    <w:lvl w:ilvl="0" w:tplc="0B3EB7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60CF0"/>
    <w:multiLevelType w:val="hybridMultilevel"/>
    <w:tmpl w:val="FC946012"/>
    <w:lvl w:ilvl="0" w:tplc="AD1C7CD2">
      <w:start w:val="1"/>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CC20F3"/>
    <w:multiLevelType w:val="hybridMultilevel"/>
    <w:tmpl w:val="6248F5C4"/>
    <w:lvl w:ilvl="0" w:tplc="0AB64B5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6B0EE0"/>
    <w:multiLevelType w:val="hybridMultilevel"/>
    <w:tmpl w:val="7BF6FD12"/>
    <w:lvl w:ilvl="0" w:tplc="622A7900">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E0076F"/>
    <w:multiLevelType w:val="hybridMultilevel"/>
    <w:tmpl w:val="8CCA8668"/>
    <w:lvl w:ilvl="0" w:tplc="0AB64B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63EC9"/>
    <w:multiLevelType w:val="hybridMultilevel"/>
    <w:tmpl w:val="A846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A2A5F"/>
    <w:multiLevelType w:val="multilevel"/>
    <w:tmpl w:val="877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95369"/>
    <w:multiLevelType w:val="multilevel"/>
    <w:tmpl w:val="66006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90180A"/>
    <w:multiLevelType w:val="hybridMultilevel"/>
    <w:tmpl w:val="DAC2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2060D"/>
    <w:multiLevelType w:val="hybridMultilevel"/>
    <w:tmpl w:val="AA1C5DD0"/>
    <w:lvl w:ilvl="0" w:tplc="0AB64B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639B8"/>
    <w:multiLevelType w:val="hybridMultilevel"/>
    <w:tmpl w:val="F68C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B30EC"/>
    <w:multiLevelType w:val="hybridMultilevel"/>
    <w:tmpl w:val="218A2A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69329D"/>
    <w:multiLevelType w:val="multilevel"/>
    <w:tmpl w:val="E92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633C3"/>
    <w:multiLevelType w:val="hybridMultilevel"/>
    <w:tmpl w:val="EF589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B4952"/>
    <w:multiLevelType w:val="hybridMultilevel"/>
    <w:tmpl w:val="056A1E0A"/>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05C7F"/>
    <w:multiLevelType w:val="hybridMultilevel"/>
    <w:tmpl w:val="895CF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991D79"/>
    <w:multiLevelType w:val="hybridMultilevel"/>
    <w:tmpl w:val="BD16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8005F"/>
    <w:multiLevelType w:val="multilevel"/>
    <w:tmpl w:val="E54E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AE02DE"/>
    <w:multiLevelType w:val="hybridMultilevel"/>
    <w:tmpl w:val="5F5E0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871DCE"/>
    <w:multiLevelType w:val="hybridMultilevel"/>
    <w:tmpl w:val="EED04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451938"/>
    <w:multiLevelType w:val="hybridMultilevel"/>
    <w:tmpl w:val="64A4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425B4"/>
    <w:multiLevelType w:val="hybridMultilevel"/>
    <w:tmpl w:val="A7D871FC"/>
    <w:lvl w:ilvl="0" w:tplc="4E7A1CF0">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5E7188"/>
    <w:multiLevelType w:val="multilevel"/>
    <w:tmpl w:val="907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55162"/>
    <w:multiLevelType w:val="hybridMultilevel"/>
    <w:tmpl w:val="F0A6B3C4"/>
    <w:lvl w:ilvl="0" w:tplc="9E3865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915FA7"/>
    <w:multiLevelType w:val="hybridMultilevel"/>
    <w:tmpl w:val="5B821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0C3689"/>
    <w:multiLevelType w:val="hybridMultilevel"/>
    <w:tmpl w:val="E696A4E4"/>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D2FB5"/>
    <w:multiLevelType w:val="hybridMultilevel"/>
    <w:tmpl w:val="B8DA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329DA"/>
    <w:multiLevelType w:val="multilevel"/>
    <w:tmpl w:val="9F5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01140B"/>
    <w:multiLevelType w:val="multilevel"/>
    <w:tmpl w:val="2DE61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435D06"/>
    <w:multiLevelType w:val="hybridMultilevel"/>
    <w:tmpl w:val="1E062760"/>
    <w:lvl w:ilvl="0" w:tplc="390CFFC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136EB2"/>
    <w:multiLevelType w:val="hybridMultilevel"/>
    <w:tmpl w:val="F77261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18"/>
  </w:num>
  <w:num w:numId="4">
    <w:abstractNumId w:val="8"/>
  </w:num>
  <w:num w:numId="5">
    <w:abstractNumId w:val="6"/>
  </w:num>
  <w:num w:numId="6">
    <w:abstractNumId w:val="25"/>
  </w:num>
  <w:num w:numId="7">
    <w:abstractNumId w:val="20"/>
  </w:num>
  <w:num w:numId="8">
    <w:abstractNumId w:val="15"/>
  </w:num>
  <w:num w:numId="9">
    <w:abstractNumId w:val="10"/>
  </w:num>
  <w:num w:numId="10">
    <w:abstractNumId w:val="31"/>
  </w:num>
  <w:num w:numId="11">
    <w:abstractNumId w:val="32"/>
  </w:num>
  <w:num w:numId="12">
    <w:abstractNumId w:val="27"/>
  </w:num>
  <w:num w:numId="13">
    <w:abstractNumId w:val="11"/>
  </w:num>
  <w:num w:numId="14">
    <w:abstractNumId w:val="17"/>
  </w:num>
  <w:num w:numId="15">
    <w:abstractNumId w:val="22"/>
  </w:num>
  <w:num w:numId="16">
    <w:abstractNumId w:val="0"/>
  </w:num>
  <w:num w:numId="17">
    <w:abstractNumId w:val="4"/>
  </w:num>
  <w:num w:numId="18">
    <w:abstractNumId w:val="28"/>
  </w:num>
  <w:num w:numId="19">
    <w:abstractNumId w:val="9"/>
  </w:num>
  <w:num w:numId="20">
    <w:abstractNumId w:val="5"/>
  </w:num>
  <w:num w:numId="21">
    <w:abstractNumId w:val="13"/>
  </w:num>
  <w:num w:numId="22">
    <w:abstractNumId w:val="30"/>
  </w:num>
  <w:num w:numId="23">
    <w:abstractNumId w:val="19"/>
  </w:num>
  <w:num w:numId="24">
    <w:abstractNumId w:val="29"/>
  </w:num>
  <w:num w:numId="25">
    <w:abstractNumId w:val="1"/>
  </w:num>
  <w:num w:numId="26">
    <w:abstractNumId w:val="7"/>
  </w:num>
  <w:num w:numId="27">
    <w:abstractNumId w:val="14"/>
  </w:num>
  <w:num w:numId="28">
    <w:abstractNumId w:val="3"/>
  </w:num>
  <w:num w:numId="29">
    <w:abstractNumId w:val="12"/>
  </w:num>
  <w:num w:numId="30">
    <w:abstractNumId w:val="33"/>
  </w:num>
  <w:num w:numId="31">
    <w:abstractNumId w:val="34"/>
  </w:num>
  <w:num w:numId="32">
    <w:abstractNumId w:val="26"/>
  </w:num>
  <w:num w:numId="33">
    <w:abstractNumId w:val="23"/>
  </w:num>
  <w:num w:numId="34">
    <w:abstractNumId w:val="16"/>
  </w:num>
  <w:num w:numId="35">
    <w:abstractNumId w:val="3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52"/>
    <w:rsid w:val="00011A24"/>
    <w:rsid w:val="000147BB"/>
    <w:rsid w:val="000316EF"/>
    <w:rsid w:val="000667A9"/>
    <w:rsid w:val="00077186"/>
    <w:rsid w:val="0009224E"/>
    <w:rsid w:val="000A72A9"/>
    <w:rsid w:val="000B61BF"/>
    <w:rsid w:val="000C08DB"/>
    <w:rsid w:val="000C16D3"/>
    <w:rsid w:val="000D552E"/>
    <w:rsid w:val="000D6FE6"/>
    <w:rsid w:val="000F1FAB"/>
    <w:rsid w:val="001120F2"/>
    <w:rsid w:val="0011784F"/>
    <w:rsid w:val="00121BC9"/>
    <w:rsid w:val="00132D4E"/>
    <w:rsid w:val="00151BC5"/>
    <w:rsid w:val="001949B4"/>
    <w:rsid w:val="001A44C2"/>
    <w:rsid w:val="001A5298"/>
    <w:rsid w:val="001B1437"/>
    <w:rsid w:val="001C1714"/>
    <w:rsid w:val="001C6CF9"/>
    <w:rsid w:val="001C6F4D"/>
    <w:rsid w:val="001D251C"/>
    <w:rsid w:val="001F0FBB"/>
    <w:rsid w:val="00215540"/>
    <w:rsid w:val="002160CD"/>
    <w:rsid w:val="00217D12"/>
    <w:rsid w:val="0022013D"/>
    <w:rsid w:val="00220BE1"/>
    <w:rsid w:val="0022227C"/>
    <w:rsid w:val="0022321C"/>
    <w:rsid w:val="00223940"/>
    <w:rsid w:val="00231678"/>
    <w:rsid w:val="002351A4"/>
    <w:rsid w:val="00263C2C"/>
    <w:rsid w:val="00274446"/>
    <w:rsid w:val="00297D78"/>
    <w:rsid w:val="002C19DB"/>
    <w:rsid w:val="002C1D9F"/>
    <w:rsid w:val="002C3E56"/>
    <w:rsid w:val="002D045E"/>
    <w:rsid w:val="002D7DFF"/>
    <w:rsid w:val="00300608"/>
    <w:rsid w:val="003030FD"/>
    <w:rsid w:val="003079C5"/>
    <w:rsid w:val="0031487A"/>
    <w:rsid w:val="0032697F"/>
    <w:rsid w:val="00370855"/>
    <w:rsid w:val="00372D87"/>
    <w:rsid w:val="00391D96"/>
    <w:rsid w:val="003B7591"/>
    <w:rsid w:val="003C285D"/>
    <w:rsid w:val="003C3428"/>
    <w:rsid w:val="003C4B3D"/>
    <w:rsid w:val="003C7CAC"/>
    <w:rsid w:val="003D0B4B"/>
    <w:rsid w:val="003D3BE4"/>
    <w:rsid w:val="003D4459"/>
    <w:rsid w:val="00400240"/>
    <w:rsid w:val="004417F8"/>
    <w:rsid w:val="00456D46"/>
    <w:rsid w:val="004600BA"/>
    <w:rsid w:val="00460C09"/>
    <w:rsid w:val="00477F9F"/>
    <w:rsid w:val="004872AD"/>
    <w:rsid w:val="00490C07"/>
    <w:rsid w:val="004951CD"/>
    <w:rsid w:val="00497606"/>
    <w:rsid w:val="004B0AED"/>
    <w:rsid w:val="004B265A"/>
    <w:rsid w:val="004B541F"/>
    <w:rsid w:val="004C4E42"/>
    <w:rsid w:val="00501C91"/>
    <w:rsid w:val="00504443"/>
    <w:rsid w:val="00516663"/>
    <w:rsid w:val="0052406A"/>
    <w:rsid w:val="00530B91"/>
    <w:rsid w:val="00531B74"/>
    <w:rsid w:val="00550727"/>
    <w:rsid w:val="005607AA"/>
    <w:rsid w:val="005637B2"/>
    <w:rsid w:val="00573501"/>
    <w:rsid w:val="005737AC"/>
    <w:rsid w:val="00574CB6"/>
    <w:rsid w:val="0059751F"/>
    <w:rsid w:val="005B020B"/>
    <w:rsid w:val="005B3475"/>
    <w:rsid w:val="005D2807"/>
    <w:rsid w:val="005D30AE"/>
    <w:rsid w:val="005D78B4"/>
    <w:rsid w:val="005F190E"/>
    <w:rsid w:val="005F6545"/>
    <w:rsid w:val="00605B1C"/>
    <w:rsid w:val="006319A7"/>
    <w:rsid w:val="006338CB"/>
    <w:rsid w:val="0063522C"/>
    <w:rsid w:val="0065154D"/>
    <w:rsid w:val="00656D10"/>
    <w:rsid w:val="006833AA"/>
    <w:rsid w:val="006D6ECB"/>
    <w:rsid w:val="006E7144"/>
    <w:rsid w:val="006F6077"/>
    <w:rsid w:val="00715C70"/>
    <w:rsid w:val="00715E19"/>
    <w:rsid w:val="007215AF"/>
    <w:rsid w:val="00725FF7"/>
    <w:rsid w:val="00727A9F"/>
    <w:rsid w:val="007348FF"/>
    <w:rsid w:val="00746B3E"/>
    <w:rsid w:val="0075644B"/>
    <w:rsid w:val="0076010A"/>
    <w:rsid w:val="00780158"/>
    <w:rsid w:val="007916BB"/>
    <w:rsid w:val="007919E7"/>
    <w:rsid w:val="007955B6"/>
    <w:rsid w:val="00795B7A"/>
    <w:rsid w:val="007A1B34"/>
    <w:rsid w:val="007B4415"/>
    <w:rsid w:val="007C2DBF"/>
    <w:rsid w:val="007D485A"/>
    <w:rsid w:val="007D5EC3"/>
    <w:rsid w:val="008044D9"/>
    <w:rsid w:val="00823216"/>
    <w:rsid w:val="00837502"/>
    <w:rsid w:val="00842E3F"/>
    <w:rsid w:val="00844D42"/>
    <w:rsid w:val="0084603C"/>
    <w:rsid w:val="00864466"/>
    <w:rsid w:val="008744B0"/>
    <w:rsid w:val="00881F15"/>
    <w:rsid w:val="008923C9"/>
    <w:rsid w:val="008977E2"/>
    <w:rsid w:val="008A0BF7"/>
    <w:rsid w:val="008B64EC"/>
    <w:rsid w:val="008B657B"/>
    <w:rsid w:val="008C6256"/>
    <w:rsid w:val="008D3073"/>
    <w:rsid w:val="008D6216"/>
    <w:rsid w:val="008D783E"/>
    <w:rsid w:val="008E0099"/>
    <w:rsid w:val="008F1D1E"/>
    <w:rsid w:val="008F5D37"/>
    <w:rsid w:val="00903D75"/>
    <w:rsid w:val="0090512E"/>
    <w:rsid w:val="00916090"/>
    <w:rsid w:val="00917A09"/>
    <w:rsid w:val="0092194A"/>
    <w:rsid w:val="00935E8C"/>
    <w:rsid w:val="00941EB9"/>
    <w:rsid w:val="00962A61"/>
    <w:rsid w:val="009849FA"/>
    <w:rsid w:val="009A3452"/>
    <w:rsid w:val="009C2B3F"/>
    <w:rsid w:val="009C489F"/>
    <w:rsid w:val="009C4A45"/>
    <w:rsid w:val="009E06B1"/>
    <w:rsid w:val="009E124C"/>
    <w:rsid w:val="009E1C50"/>
    <w:rsid w:val="00A00338"/>
    <w:rsid w:val="00A02DAC"/>
    <w:rsid w:val="00A06182"/>
    <w:rsid w:val="00A25DFE"/>
    <w:rsid w:val="00A42A59"/>
    <w:rsid w:val="00A92952"/>
    <w:rsid w:val="00AA4739"/>
    <w:rsid w:val="00AB7DCF"/>
    <w:rsid w:val="00AD5F1E"/>
    <w:rsid w:val="00AD6CD2"/>
    <w:rsid w:val="00AE1476"/>
    <w:rsid w:val="00AE3DA8"/>
    <w:rsid w:val="00AE4865"/>
    <w:rsid w:val="00AF63EC"/>
    <w:rsid w:val="00B11F70"/>
    <w:rsid w:val="00B14DCD"/>
    <w:rsid w:val="00B32196"/>
    <w:rsid w:val="00B345F8"/>
    <w:rsid w:val="00B35810"/>
    <w:rsid w:val="00B44A1C"/>
    <w:rsid w:val="00B500AD"/>
    <w:rsid w:val="00B51E97"/>
    <w:rsid w:val="00B541D6"/>
    <w:rsid w:val="00B547EE"/>
    <w:rsid w:val="00B62717"/>
    <w:rsid w:val="00B645B5"/>
    <w:rsid w:val="00B80062"/>
    <w:rsid w:val="00B9104C"/>
    <w:rsid w:val="00B91EA9"/>
    <w:rsid w:val="00B921FD"/>
    <w:rsid w:val="00BA3CA1"/>
    <w:rsid w:val="00BC5E36"/>
    <w:rsid w:val="00BC600E"/>
    <w:rsid w:val="00BC7232"/>
    <w:rsid w:val="00BE2843"/>
    <w:rsid w:val="00BF0D7F"/>
    <w:rsid w:val="00BF20C3"/>
    <w:rsid w:val="00BF2C7C"/>
    <w:rsid w:val="00C00834"/>
    <w:rsid w:val="00C06580"/>
    <w:rsid w:val="00C258A4"/>
    <w:rsid w:val="00C43EBD"/>
    <w:rsid w:val="00C4616D"/>
    <w:rsid w:val="00C633AF"/>
    <w:rsid w:val="00C63544"/>
    <w:rsid w:val="00C63A59"/>
    <w:rsid w:val="00C71292"/>
    <w:rsid w:val="00C727AE"/>
    <w:rsid w:val="00C876CB"/>
    <w:rsid w:val="00C96071"/>
    <w:rsid w:val="00CB4A11"/>
    <w:rsid w:val="00CC5FF4"/>
    <w:rsid w:val="00CD45B0"/>
    <w:rsid w:val="00CD5CAB"/>
    <w:rsid w:val="00D24B5A"/>
    <w:rsid w:val="00D34D65"/>
    <w:rsid w:val="00D64106"/>
    <w:rsid w:val="00D70F6E"/>
    <w:rsid w:val="00D70FFF"/>
    <w:rsid w:val="00D75C1C"/>
    <w:rsid w:val="00D82044"/>
    <w:rsid w:val="00D976F5"/>
    <w:rsid w:val="00DA246E"/>
    <w:rsid w:val="00DA6AEF"/>
    <w:rsid w:val="00DB5F6F"/>
    <w:rsid w:val="00DC1B2C"/>
    <w:rsid w:val="00DE32DC"/>
    <w:rsid w:val="00DE4935"/>
    <w:rsid w:val="00DF466E"/>
    <w:rsid w:val="00E06017"/>
    <w:rsid w:val="00E06F48"/>
    <w:rsid w:val="00E12C58"/>
    <w:rsid w:val="00E17596"/>
    <w:rsid w:val="00E21455"/>
    <w:rsid w:val="00E31567"/>
    <w:rsid w:val="00E60898"/>
    <w:rsid w:val="00E62DE0"/>
    <w:rsid w:val="00E672D1"/>
    <w:rsid w:val="00E84A18"/>
    <w:rsid w:val="00EA335F"/>
    <w:rsid w:val="00EB130A"/>
    <w:rsid w:val="00EB513B"/>
    <w:rsid w:val="00EC1FD5"/>
    <w:rsid w:val="00EC2E1E"/>
    <w:rsid w:val="00ED52FA"/>
    <w:rsid w:val="00ED739E"/>
    <w:rsid w:val="00EE3C51"/>
    <w:rsid w:val="00F26116"/>
    <w:rsid w:val="00F52B58"/>
    <w:rsid w:val="00F555C3"/>
    <w:rsid w:val="00F71B9E"/>
    <w:rsid w:val="00FA00B8"/>
    <w:rsid w:val="00FB40BD"/>
    <w:rsid w:val="00FD42E1"/>
    <w:rsid w:val="00FD4FFA"/>
    <w:rsid w:val="00FD5382"/>
    <w:rsid w:val="00FE2A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DBA04"/>
  <w15:chartTrackingRefBased/>
  <w15:docId w15:val="{544D3B1C-43F4-4802-910E-466BD1D2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62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30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952"/>
  </w:style>
  <w:style w:type="paragraph" w:styleId="Footer">
    <w:name w:val="footer"/>
    <w:basedOn w:val="Normal"/>
    <w:link w:val="FooterChar"/>
    <w:uiPriority w:val="99"/>
    <w:unhideWhenUsed/>
    <w:qFormat/>
    <w:rsid w:val="00A9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952"/>
  </w:style>
  <w:style w:type="table" w:styleId="TableGrid">
    <w:name w:val="Table Grid"/>
    <w:basedOn w:val="TableNormal"/>
    <w:uiPriority w:val="39"/>
    <w:rsid w:val="00AB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B2C"/>
    <w:pPr>
      <w:ind w:left="720"/>
      <w:contextualSpacing/>
    </w:pPr>
  </w:style>
  <w:style w:type="character" w:styleId="Hyperlink">
    <w:name w:val="Hyperlink"/>
    <w:basedOn w:val="DefaultParagraphFont"/>
    <w:uiPriority w:val="99"/>
    <w:unhideWhenUsed/>
    <w:rsid w:val="00CD5CAB"/>
    <w:rPr>
      <w:color w:val="0563C1" w:themeColor="hyperlink"/>
      <w:u w:val="single"/>
    </w:rPr>
  </w:style>
  <w:style w:type="paragraph" w:styleId="NormalWeb">
    <w:name w:val="Normal (Web)"/>
    <w:basedOn w:val="Normal"/>
    <w:uiPriority w:val="99"/>
    <w:semiHidden/>
    <w:unhideWhenUsed/>
    <w:rsid w:val="001F0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030F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C625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6256"/>
    <w:pPr>
      <w:outlineLvl w:val="9"/>
    </w:pPr>
  </w:style>
  <w:style w:type="paragraph" w:styleId="TOC1">
    <w:name w:val="toc 1"/>
    <w:basedOn w:val="Normal"/>
    <w:next w:val="Normal"/>
    <w:autoRedefine/>
    <w:uiPriority w:val="39"/>
    <w:unhideWhenUsed/>
    <w:rsid w:val="008C625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25151">
      <w:bodyDiv w:val="1"/>
      <w:marLeft w:val="0"/>
      <w:marRight w:val="0"/>
      <w:marTop w:val="0"/>
      <w:marBottom w:val="0"/>
      <w:divBdr>
        <w:top w:val="none" w:sz="0" w:space="0" w:color="auto"/>
        <w:left w:val="none" w:sz="0" w:space="0" w:color="auto"/>
        <w:bottom w:val="none" w:sz="0" w:space="0" w:color="auto"/>
        <w:right w:val="none" w:sz="0" w:space="0" w:color="auto"/>
      </w:divBdr>
      <w:divsChild>
        <w:div w:id="1247808023">
          <w:marLeft w:val="0"/>
          <w:marRight w:val="0"/>
          <w:marTop w:val="0"/>
          <w:marBottom w:val="0"/>
          <w:divBdr>
            <w:top w:val="none" w:sz="0" w:space="0" w:color="auto"/>
            <w:left w:val="none" w:sz="0" w:space="0" w:color="auto"/>
            <w:bottom w:val="none" w:sz="0" w:space="0" w:color="auto"/>
            <w:right w:val="none" w:sz="0" w:space="0" w:color="auto"/>
          </w:divBdr>
          <w:divsChild>
            <w:div w:id="1132864239">
              <w:marLeft w:val="0"/>
              <w:marRight w:val="0"/>
              <w:marTop w:val="0"/>
              <w:marBottom w:val="0"/>
              <w:divBdr>
                <w:top w:val="none" w:sz="0" w:space="0" w:color="auto"/>
                <w:left w:val="none" w:sz="0" w:space="0" w:color="auto"/>
                <w:bottom w:val="none" w:sz="0" w:space="0" w:color="auto"/>
                <w:right w:val="none" w:sz="0" w:space="0" w:color="auto"/>
              </w:divBdr>
              <w:divsChild>
                <w:div w:id="2076320455">
                  <w:marLeft w:val="0"/>
                  <w:marRight w:val="0"/>
                  <w:marTop w:val="0"/>
                  <w:marBottom w:val="0"/>
                  <w:divBdr>
                    <w:top w:val="none" w:sz="0" w:space="0" w:color="auto"/>
                    <w:left w:val="none" w:sz="0" w:space="0" w:color="auto"/>
                    <w:bottom w:val="none" w:sz="0" w:space="0" w:color="auto"/>
                    <w:right w:val="none" w:sz="0" w:space="0" w:color="auto"/>
                  </w:divBdr>
                  <w:divsChild>
                    <w:div w:id="1366365309">
                      <w:marLeft w:val="0"/>
                      <w:marRight w:val="0"/>
                      <w:marTop w:val="0"/>
                      <w:marBottom w:val="0"/>
                      <w:divBdr>
                        <w:top w:val="none" w:sz="0" w:space="0" w:color="auto"/>
                        <w:left w:val="none" w:sz="0" w:space="0" w:color="auto"/>
                        <w:bottom w:val="none" w:sz="0" w:space="0" w:color="auto"/>
                        <w:right w:val="none" w:sz="0" w:space="0" w:color="auto"/>
                      </w:divBdr>
                      <w:divsChild>
                        <w:div w:id="1961455699">
                          <w:marLeft w:val="0"/>
                          <w:marRight w:val="0"/>
                          <w:marTop w:val="0"/>
                          <w:marBottom w:val="0"/>
                          <w:divBdr>
                            <w:top w:val="none" w:sz="0" w:space="0" w:color="auto"/>
                            <w:left w:val="none" w:sz="0" w:space="0" w:color="auto"/>
                            <w:bottom w:val="none" w:sz="0" w:space="0" w:color="auto"/>
                            <w:right w:val="none" w:sz="0" w:space="0" w:color="auto"/>
                          </w:divBdr>
                          <w:divsChild>
                            <w:div w:id="1162350292">
                              <w:marLeft w:val="0"/>
                              <w:marRight w:val="0"/>
                              <w:marTop w:val="0"/>
                              <w:marBottom w:val="0"/>
                              <w:divBdr>
                                <w:top w:val="none" w:sz="0" w:space="0" w:color="auto"/>
                                <w:left w:val="none" w:sz="0" w:space="0" w:color="auto"/>
                                <w:bottom w:val="none" w:sz="0" w:space="0" w:color="auto"/>
                                <w:right w:val="none" w:sz="0" w:space="0" w:color="auto"/>
                              </w:divBdr>
                              <w:divsChild>
                                <w:div w:id="1049111480">
                                  <w:marLeft w:val="0"/>
                                  <w:marRight w:val="0"/>
                                  <w:marTop w:val="0"/>
                                  <w:marBottom w:val="0"/>
                                  <w:divBdr>
                                    <w:top w:val="none" w:sz="0" w:space="0" w:color="auto"/>
                                    <w:left w:val="none" w:sz="0" w:space="0" w:color="auto"/>
                                    <w:bottom w:val="none" w:sz="0" w:space="0" w:color="auto"/>
                                    <w:right w:val="none" w:sz="0" w:space="0" w:color="auto"/>
                                  </w:divBdr>
                                  <w:divsChild>
                                    <w:div w:id="1560824562">
                                      <w:marLeft w:val="0"/>
                                      <w:marRight w:val="0"/>
                                      <w:marTop w:val="0"/>
                                      <w:marBottom w:val="0"/>
                                      <w:divBdr>
                                        <w:top w:val="none" w:sz="0" w:space="0" w:color="auto"/>
                                        <w:left w:val="none" w:sz="0" w:space="0" w:color="auto"/>
                                        <w:bottom w:val="none" w:sz="0" w:space="0" w:color="auto"/>
                                        <w:right w:val="none" w:sz="0" w:space="0" w:color="auto"/>
                                      </w:divBdr>
                                      <w:divsChild>
                                        <w:div w:id="1482769408">
                                          <w:marLeft w:val="0"/>
                                          <w:marRight w:val="0"/>
                                          <w:marTop w:val="0"/>
                                          <w:marBottom w:val="0"/>
                                          <w:divBdr>
                                            <w:top w:val="none" w:sz="0" w:space="0" w:color="auto"/>
                                            <w:left w:val="none" w:sz="0" w:space="0" w:color="auto"/>
                                            <w:bottom w:val="none" w:sz="0" w:space="0" w:color="auto"/>
                                            <w:right w:val="none" w:sz="0" w:space="0" w:color="auto"/>
                                          </w:divBdr>
                                          <w:divsChild>
                                            <w:div w:id="1462043077">
                                              <w:marLeft w:val="0"/>
                                              <w:marRight w:val="0"/>
                                              <w:marTop w:val="0"/>
                                              <w:marBottom w:val="0"/>
                                              <w:divBdr>
                                                <w:top w:val="none" w:sz="0" w:space="0" w:color="auto"/>
                                                <w:left w:val="none" w:sz="0" w:space="0" w:color="auto"/>
                                                <w:bottom w:val="none" w:sz="0" w:space="0" w:color="auto"/>
                                                <w:right w:val="none" w:sz="0" w:space="0" w:color="auto"/>
                                              </w:divBdr>
                                              <w:divsChild>
                                                <w:div w:id="1094088388">
                                                  <w:marLeft w:val="0"/>
                                                  <w:marRight w:val="0"/>
                                                  <w:marTop w:val="0"/>
                                                  <w:marBottom w:val="0"/>
                                                  <w:divBdr>
                                                    <w:top w:val="none" w:sz="0" w:space="0" w:color="auto"/>
                                                    <w:left w:val="none" w:sz="0" w:space="0" w:color="auto"/>
                                                    <w:bottom w:val="none" w:sz="0" w:space="0" w:color="auto"/>
                                                    <w:right w:val="none" w:sz="0" w:space="0" w:color="auto"/>
                                                  </w:divBdr>
                                                  <w:divsChild>
                                                    <w:div w:id="1360007074">
                                                      <w:marLeft w:val="0"/>
                                                      <w:marRight w:val="0"/>
                                                      <w:marTop w:val="0"/>
                                                      <w:marBottom w:val="0"/>
                                                      <w:divBdr>
                                                        <w:top w:val="none" w:sz="0" w:space="0" w:color="auto"/>
                                                        <w:left w:val="none" w:sz="0" w:space="0" w:color="auto"/>
                                                        <w:bottom w:val="none" w:sz="0" w:space="0" w:color="auto"/>
                                                        <w:right w:val="none" w:sz="0" w:space="0" w:color="auto"/>
                                                      </w:divBdr>
                                                      <w:divsChild>
                                                        <w:div w:id="343437622">
                                                          <w:marLeft w:val="0"/>
                                                          <w:marRight w:val="0"/>
                                                          <w:marTop w:val="0"/>
                                                          <w:marBottom w:val="0"/>
                                                          <w:divBdr>
                                                            <w:top w:val="none" w:sz="0" w:space="0" w:color="auto"/>
                                                            <w:left w:val="none" w:sz="0" w:space="0" w:color="auto"/>
                                                            <w:bottom w:val="none" w:sz="0" w:space="0" w:color="auto"/>
                                                            <w:right w:val="none" w:sz="0" w:space="0" w:color="auto"/>
                                                          </w:divBdr>
                                                          <w:divsChild>
                                                            <w:div w:id="2021658238">
                                                              <w:marLeft w:val="0"/>
                                                              <w:marRight w:val="0"/>
                                                              <w:marTop w:val="0"/>
                                                              <w:marBottom w:val="0"/>
                                                              <w:divBdr>
                                                                <w:top w:val="none" w:sz="0" w:space="0" w:color="auto"/>
                                                                <w:left w:val="none" w:sz="0" w:space="0" w:color="auto"/>
                                                                <w:bottom w:val="none" w:sz="0" w:space="0" w:color="auto"/>
                                                                <w:right w:val="none" w:sz="0" w:space="0" w:color="auto"/>
                                                              </w:divBdr>
                                                              <w:divsChild>
                                                                <w:div w:id="1830753118">
                                                                  <w:marLeft w:val="0"/>
                                                                  <w:marRight w:val="0"/>
                                                                  <w:marTop w:val="0"/>
                                                                  <w:marBottom w:val="0"/>
                                                                  <w:divBdr>
                                                                    <w:top w:val="none" w:sz="0" w:space="0" w:color="auto"/>
                                                                    <w:left w:val="none" w:sz="0" w:space="0" w:color="auto"/>
                                                                    <w:bottom w:val="none" w:sz="0" w:space="0" w:color="auto"/>
                                                                    <w:right w:val="none" w:sz="0" w:space="0" w:color="auto"/>
                                                                  </w:divBdr>
                                                                  <w:divsChild>
                                                                    <w:div w:id="1010643093">
                                                                      <w:marLeft w:val="0"/>
                                                                      <w:marRight w:val="0"/>
                                                                      <w:marTop w:val="0"/>
                                                                      <w:marBottom w:val="0"/>
                                                                      <w:divBdr>
                                                                        <w:top w:val="none" w:sz="0" w:space="0" w:color="auto"/>
                                                                        <w:left w:val="none" w:sz="0" w:space="0" w:color="auto"/>
                                                                        <w:bottom w:val="none" w:sz="0" w:space="0" w:color="auto"/>
                                                                        <w:right w:val="none" w:sz="0" w:space="0" w:color="auto"/>
                                                                      </w:divBdr>
                                                                      <w:divsChild>
                                                                        <w:div w:id="1553924892">
                                                                          <w:marLeft w:val="0"/>
                                                                          <w:marRight w:val="0"/>
                                                                          <w:marTop w:val="0"/>
                                                                          <w:marBottom w:val="0"/>
                                                                          <w:divBdr>
                                                                            <w:top w:val="none" w:sz="0" w:space="0" w:color="auto"/>
                                                                            <w:left w:val="none" w:sz="0" w:space="0" w:color="auto"/>
                                                                            <w:bottom w:val="none" w:sz="0" w:space="0" w:color="auto"/>
                                                                            <w:right w:val="none" w:sz="0" w:space="0" w:color="auto"/>
                                                                          </w:divBdr>
                                                                          <w:divsChild>
                                                                            <w:div w:id="161287818">
                                                                              <w:marLeft w:val="0"/>
                                                                              <w:marRight w:val="0"/>
                                                                              <w:marTop w:val="0"/>
                                                                              <w:marBottom w:val="0"/>
                                                                              <w:divBdr>
                                                                                <w:top w:val="none" w:sz="0" w:space="0" w:color="auto"/>
                                                                                <w:left w:val="none" w:sz="0" w:space="0" w:color="auto"/>
                                                                                <w:bottom w:val="none" w:sz="0" w:space="0" w:color="auto"/>
                                                                                <w:right w:val="none" w:sz="0" w:space="0" w:color="auto"/>
                                                                              </w:divBdr>
                                                                              <w:divsChild>
                                                                                <w:div w:id="1298874436">
                                                                                  <w:marLeft w:val="0"/>
                                                                                  <w:marRight w:val="0"/>
                                                                                  <w:marTop w:val="0"/>
                                                                                  <w:marBottom w:val="0"/>
                                                                                  <w:divBdr>
                                                                                    <w:top w:val="none" w:sz="0" w:space="0" w:color="auto"/>
                                                                                    <w:left w:val="none" w:sz="0" w:space="0" w:color="auto"/>
                                                                                    <w:bottom w:val="none" w:sz="0" w:space="0" w:color="auto"/>
                                                                                    <w:right w:val="none" w:sz="0" w:space="0" w:color="auto"/>
                                                                                  </w:divBdr>
                                                                                  <w:divsChild>
                                                                                    <w:div w:id="1089351939">
                                                                                      <w:marLeft w:val="0"/>
                                                                                      <w:marRight w:val="0"/>
                                                                                      <w:marTop w:val="0"/>
                                                                                      <w:marBottom w:val="0"/>
                                                                                      <w:divBdr>
                                                                                        <w:top w:val="none" w:sz="0" w:space="0" w:color="auto"/>
                                                                                        <w:left w:val="none" w:sz="0" w:space="0" w:color="auto"/>
                                                                                        <w:bottom w:val="none" w:sz="0" w:space="0" w:color="auto"/>
                                                                                        <w:right w:val="none" w:sz="0" w:space="0" w:color="auto"/>
                                                                                      </w:divBdr>
                                                                                      <w:divsChild>
                                                                                        <w:div w:id="292371582">
                                                                                          <w:marLeft w:val="0"/>
                                                                                          <w:marRight w:val="0"/>
                                                                                          <w:marTop w:val="0"/>
                                                                                          <w:marBottom w:val="0"/>
                                                                                          <w:divBdr>
                                                                                            <w:top w:val="none" w:sz="0" w:space="0" w:color="auto"/>
                                                                                            <w:left w:val="none" w:sz="0" w:space="0" w:color="auto"/>
                                                                                            <w:bottom w:val="none" w:sz="0" w:space="0" w:color="auto"/>
                                                                                            <w:right w:val="none" w:sz="0" w:space="0" w:color="auto"/>
                                                                                          </w:divBdr>
                                                                                          <w:divsChild>
                                                                                            <w:div w:id="189577225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296387">
                                                                                                  <w:marLeft w:val="0"/>
                                                                                                  <w:marRight w:val="0"/>
                                                                                                  <w:marTop w:val="0"/>
                                                                                                  <w:marBottom w:val="0"/>
                                                                                                  <w:divBdr>
                                                                                                    <w:top w:val="none" w:sz="0" w:space="0" w:color="auto"/>
                                                                                                    <w:left w:val="none" w:sz="0" w:space="0" w:color="auto"/>
                                                                                                    <w:bottom w:val="none" w:sz="0" w:space="0" w:color="auto"/>
                                                                                                    <w:right w:val="none" w:sz="0" w:space="0" w:color="auto"/>
                                                                                                  </w:divBdr>
                                                                                                  <w:divsChild>
                                                                                                    <w:div w:id="2135708478">
                                                                                                      <w:marLeft w:val="0"/>
                                                                                                      <w:marRight w:val="0"/>
                                                                                                      <w:marTop w:val="0"/>
                                                                                                      <w:marBottom w:val="0"/>
                                                                                                      <w:divBdr>
                                                                                                        <w:top w:val="none" w:sz="0" w:space="0" w:color="auto"/>
                                                                                                        <w:left w:val="none" w:sz="0" w:space="0" w:color="auto"/>
                                                                                                        <w:bottom w:val="none" w:sz="0" w:space="0" w:color="auto"/>
                                                                                                        <w:right w:val="none" w:sz="0" w:space="0" w:color="auto"/>
                                                                                                      </w:divBdr>
                                                                                                      <w:divsChild>
                                                                                                        <w:div w:id="936865222">
                                                                                                          <w:marLeft w:val="0"/>
                                                                                                          <w:marRight w:val="0"/>
                                                                                                          <w:marTop w:val="0"/>
                                                                                                          <w:marBottom w:val="0"/>
                                                                                                          <w:divBdr>
                                                                                                            <w:top w:val="none" w:sz="0" w:space="0" w:color="auto"/>
                                                                                                            <w:left w:val="none" w:sz="0" w:space="0" w:color="auto"/>
                                                                                                            <w:bottom w:val="none" w:sz="0" w:space="0" w:color="auto"/>
                                                                                                            <w:right w:val="none" w:sz="0" w:space="0" w:color="auto"/>
                                                                                                          </w:divBdr>
                                                                                                          <w:divsChild>
                                                                                                            <w:div w:id="198246795">
                                                                                                              <w:marLeft w:val="0"/>
                                                                                                              <w:marRight w:val="0"/>
                                                                                                              <w:marTop w:val="0"/>
                                                                                                              <w:marBottom w:val="0"/>
                                                                                                              <w:divBdr>
                                                                                                                <w:top w:val="none" w:sz="0" w:space="0" w:color="auto"/>
                                                                                                                <w:left w:val="none" w:sz="0" w:space="0" w:color="auto"/>
                                                                                                                <w:bottom w:val="none" w:sz="0" w:space="0" w:color="auto"/>
                                                                                                                <w:right w:val="none" w:sz="0" w:space="0" w:color="auto"/>
                                                                                                              </w:divBdr>
                                                                                                              <w:divsChild>
                                                                                                                <w:div w:id="1625964185">
                                                                                                                  <w:marLeft w:val="-570"/>
                                                                                                                  <w:marRight w:val="0"/>
                                                                                                                  <w:marTop w:val="150"/>
                                                                                                                  <w:marBottom w:val="225"/>
                                                                                                                  <w:divBdr>
                                                                                                                    <w:top w:val="none" w:sz="0" w:space="4" w:color="auto"/>
                                                                                                                    <w:left w:val="none" w:sz="0" w:space="0" w:color="auto"/>
                                                                                                                    <w:bottom w:val="none" w:sz="0" w:space="4" w:color="auto"/>
                                                                                                                    <w:right w:val="none" w:sz="0" w:space="0" w:color="auto"/>
                                                                                                                  </w:divBdr>
                                                                                                                  <w:divsChild>
                                                                                                                    <w:div w:id="1331568955">
                                                                                                                      <w:marLeft w:val="0"/>
                                                                                                                      <w:marRight w:val="0"/>
                                                                                                                      <w:marTop w:val="0"/>
                                                                                                                      <w:marBottom w:val="0"/>
                                                                                                                      <w:divBdr>
                                                                                                                        <w:top w:val="none" w:sz="0" w:space="0" w:color="auto"/>
                                                                                                                        <w:left w:val="none" w:sz="0" w:space="0" w:color="auto"/>
                                                                                                                        <w:bottom w:val="none" w:sz="0" w:space="0" w:color="auto"/>
                                                                                                                        <w:right w:val="none" w:sz="0" w:space="0" w:color="auto"/>
                                                                                                                      </w:divBdr>
                                                                                                                      <w:divsChild>
                                                                                                                        <w:div w:id="1067459255">
                                                                                                                          <w:marLeft w:val="225"/>
                                                                                                                          <w:marRight w:val="225"/>
                                                                                                                          <w:marTop w:val="75"/>
                                                                                                                          <w:marBottom w:val="75"/>
                                                                                                                          <w:divBdr>
                                                                                                                            <w:top w:val="none" w:sz="0" w:space="0" w:color="auto"/>
                                                                                                                            <w:left w:val="none" w:sz="0" w:space="0" w:color="auto"/>
                                                                                                                            <w:bottom w:val="none" w:sz="0" w:space="0" w:color="auto"/>
                                                                                                                            <w:right w:val="none" w:sz="0" w:space="0" w:color="auto"/>
                                                                                                                          </w:divBdr>
                                                                                                                          <w:divsChild>
                                                                                                                            <w:div w:id="1288705651">
                                                                                                                              <w:marLeft w:val="0"/>
                                                                                                                              <w:marRight w:val="0"/>
                                                                                                                              <w:marTop w:val="0"/>
                                                                                                                              <w:marBottom w:val="0"/>
                                                                                                                              <w:divBdr>
                                                                                                                                <w:top w:val="single" w:sz="6" w:space="0" w:color="auto"/>
                                                                                                                                <w:left w:val="single" w:sz="6" w:space="0" w:color="auto"/>
                                                                                                                                <w:bottom w:val="single" w:sz="6" w:space="0" w:color="auto"/>
                                                                                                                                <w:right w:val="single" w:sz="6" w:space="0" w:color="auto"/>
                                                                                                                              </w:divBdr>
                                                                                                                              <w:divsChild>
                                                                                                                                <w:div w:id="98792988">
                                                                                                                                  <w:marLeft w:val="0"/>
                                                                                                                                  <w:marRight w:val="0"/>
                                                                                                                                  <w:marTop w:val="0"/>
                                                                                                                                  <w:marBottom w:val="0"/>
                                                                                                                                  <w:divBdr>
                                                                                                                                    <w:top w:val="none" w:sz="0" w:space="0" w:color="auto"/>
                                                                                                                                    <w:left w:val="none" w:sz="0" w:space="0" w:color="auto"/>
                                                                                                                                    <w:bottom w:val="none" w:sz="0" w:space="0" w:color="auto"/>
                                                                                                                                    <w:right w:val="none" w:sz="0" w:space="0" w:color="auto"/>
                                                                                                                                  </w:divBdr>
                                                                                                                                  <w:divsChild>
                                                                                                                                    <w:div w:id="647055696">
                                                                                                                                      <w:marLeft w:val="0"/>
                                                                                                                                      <w:marRight w:val="0"/>
                                                                                                                                      <w:marTop w:val="0"/>
                                                                                                                                      <w:marBottom w:val="0"/>
                                                                                                                                      <w:divBdr>
                                                                                                                                        <w:top w:val="none" w:sz="0" w:space="0" w:color="auto"/>
                                                                                                                                        <w:left w:val="none" w:sz="0" w:space="0" w:color="auto"/>
                                                                                                                                        <w:bottom w:val="none" w:sz="0" w:space="0" w:color="auto"/>
                                                                                                                                        <w:right w:val="none" w:sz="0" w:space="0" w:color="auto"/>
                                                                                                                                      </w:divBdr>
                                                                                                                                    </w:div>
                                                                                                                                    <w:div w:id="6581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606152">
      <w:bodyDiv w:val="1"/>
      <w:marLeft w:val="0"/>
      <w:marRight w:val="0"/>
      <w:marTop w:val="0"/>
      <w:marBottom w:val="0"/>
      <w:divBdr>
        <w:top w:val="none" w:sz="0" w:space="0" w:color="auto"/>
        <w:left w:val="none" w:sz="0" w:space="0" w:color="auto"/>
        <w:bottom w:val="none" w:sz="0" w:space="0" w:color="auto"/>
        <w:right w:val="none" w:sz="0" w:space="0" w:color="auto"/>
      </w:divBdr>
    </w:div>
    <w:div w:id="1804619121">
      <w:bodyDiv w:val="1"/>
      <w:marLeft w:val="0"/>
      <w:marRight w:val="0"/>
      <w:marTop w:val="0"/>
      <w:marBottom w:val="0"/>
      <w:divBdr>
        <w:top w:val="none" w:sz="0" w:space="0" w:color="auto"/>
        <w:left w:val="none" w:sz="0" w:space="0" w:color="auto"/>
        <w:bottom w:val="none" w:sz="0" w:space="0" w:color="auto"/>
        <w:right w:val="none" w:sz="0" w:space="0" w:color="auto"/>
      </w:divBdr>
      <w:divsChild>
        <w:div w:id="88310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adultchildre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gram.abc2019@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tsc@acawso.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6718</TotalTime>
  <Pages>4</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Russell</dc:creator>
  <cp:keywords/>
  <dc:description/>
  <cp:lastModifiedBy>12steps4jimr@gmail.com</cp:lastModifiedBy>
  <cp:revision>35</cp:revision>
  <dcterms:created xsi:type="dcterms:W3CDTF">2017-12-04T23:04:00Z</dcterms:created>
  <dcterms:modified xsi:type="dcterms:W3CDTF">2018-11-09T21:48:00Z</dcterms:modified>
</cp:coreProperties>
</file>