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9FA8" w14:textId="77777777" w:rsidR="007C3346" w:rsidRDefault="00DA2441" w:rsidP="00DA2441">
      <w:pPr>
        <w:jc w:val="center"/>
        <w:rPr>
          <w:rFonts w:asciiTheme="minorHAnsi" w:hAnsiTheme="minorHAnsi" w:cstheme="minorHAnsi"/>
          <w:b/>
          <w:sz w:val="24"/>
        </w:rPr>
      </w:pPr>
      <w:r>
        <w:rPr>
          <w:rFonts w:asciiTheme="minorHAnsi" w:hAnsiTheme="minorHAnsi" w:cstheme="minorHAnsi"/>
          <w:b/>
          <w:noProof/>
          <w:sz w:val="24"/>
        </w:rPr>
        <w:drawing>
          <wp:inline distT="0" distB="0" distL="0" distR="0" wp14:anchorId="4047BA62" wp14:editId="1AC61CB8">
            <wp:extent cx="3086960" cy="71726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nuary 2018.jpg"/>
                    <pic:cNvPicPr/>
                  </pic:nvPicPr>
                  <pic:blipFill>
                    <a:blip r:embed="rId8">
                      <a:extLst>
                        <a:ext uri="{28A0092B-C50C-407E-A947-70E740481C1C}">
                          <a14:useLocalDpi xmlns:a14="http://schemas.microsoft.com/office/drawing/2010/main" val="0"/>
                        </a:ext>
                      </a:extLst>
                    </a:blip>
                    <a:stretch>
                      <a:fillRect/>
                    </a:stretch>
                  </pic:blipFill>
                  <pic:spPr>
                    <a:xfrm>
                      <a:off x="0" y="0"/>
                      <a:ext cx="3146855" cy="731181"/>
                    </a:xfrm>
                    <a:prstGeom prst="rect">
                      <a:avLst/>
                    </a:prstGeom>
                  </pic:spPr>
                </pic:pic>
              </a:graphicData>
            </a:graphic>
          </wp:inline>
        </w:drawing>
      </w:r>
    </w:p>
    <w:p w14:paraId="3C65CC62" w14:textId="77777777" w:rsidR="00DA2441" w:rsidRDefault="00DA2441" w:rsidP="00DA2441">
      <w:pPr>
        <w:jc w:val="center"/>
        <w:rPr>
          <w:rFonts w:asciiTheme="minorHAnsi" w:hAnsiTheme="minorHAnsi" w:cstheme="minorHAnsi"/>
          <w:b/>
          <w:sz w:val="24"/>
        </w:rPr>
      </w:pPr>
    </w:p>
    <w:p w14:paraId="285E8D64" w14:textId="0A784FB1" w:rsidR="007C3346" w:rsidRPr="00F818D7" w:rsidRDefault="007C3346" w:rsidP="007C3346">
      <w:pPr>
        <w:pStyle w:val="Header"/>
        <w:jc w:val="center"/>
        <w:rPr>
          <w:b/>
        </w:rPr>
      </w:pPr>
      <w:r>
        <w:rPr>
          <w:b/>
        </w:rPr>
        <w:t xml:space="preserve">MONTHLY TELECONFERENCE </w:t>
      </w:r>
      <w:r w:rsidR="000A69CA">
        <w:rPr>
          <w:b/>
        </w:rPr>
        <w:t>AGENDA</w:t>
      </w:r>
    </w:p>
    <w:p w14:paraId="4E62FB3C" w14:textId="5B57F58A" w:rsidR="007C3346" w:rsidRPr="00F818D7" w:rsidRDefault="000A69CA" w:rsidP="007C3346">
      <w:pPr>
        <w:pStyle w:val="Header"/>
        <w:jc w:val="center"/>
        <w:rPr>
          <w:b/>
        </w:rPr>
      </w:pPr>
      <w:r>
        <w:rPr>
          <w:b/>
        </w:rPr>
        <w:t xml:space="preserve"> </w:t>
      </w:r>
      <w:r w:rsidR="009E2C8E">
        <w:rPr>
          <w:b/>
        </w:rPr>
        <w:t>July 14</w:t>
      </w:r>
      <w:r w:rsidR="007C3346">
        <w:rPr>
          <w:b/>
        </w:rPr>
        <w:t>,</w:t>
      </w:r>
      <w:r>
        <w:rPr>
          <w:b/>
        </w:rPr>
        <w:t xml:space="preserve"> </w:t>
      </w:r>
      <w:r w:rsidR="007C3346">
        <w:rPr>
          <w:b/>
        </w:rPr>
        <w:t>2018</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6AC65D5A" w14:textId="77777777" w:rsidR="00B402F0" w:rsidRPr="00B402F0" w:rsidRDefault="00A34A30" w:rsidP="00A451E8">
      <w:pPr>
        <w:pStyle w:val="ListParagraph"/>
        <w:numPr>
          <w:ilvl w:val="0"/>
          <w:numId w:val="1"/>
        </w:numPr>
        <w:spacing w:line="276" w:lineRule="auto"/>
        <w:ind w:left="450" w:hanging="339"/>
        <w:rPr>
          <w:rFonts w:asciiTheme="minorHAnsi" w:hAnsiTheme="minorHAnsi" w:cstheme="minorHAnsi"/>
        </w:rPr>
      </w:pPr>
      <w:r w:rsidRPr="009E2C8E">
        <w:rPr>
          <w:rFonts w:asciiTheme="minorHAnsi" w:hAnsiTheme="minorHAnsi" w:cstheme="minorHAnsi"/>
          <w:b/>
          <w:sz w:val="24"/>
          <w:szCs w:val="24"/>
        </w:rPr>
        <w:t>Call to Order:</w:t>
      </w:r>
    </w:p>
    <w:p w14:paraId="1D34CE37" w14:textId="56F844D9" w:rsidR="00C003D1" w:rsidRPr="009E2C8E" w:rsidRDefault="00A34A30" w:rsidP="00B402F0">
      <w:pPr>
        <w:pStyle w:val="ListParagraph"/>
        <w:spacing w:line="276" w:lineRule="auto"/>
        <w:ind w:left="450" w:firstLine="0"/>
        <w:rPr>
          <w:rFonts w:asciiTheme="minorHAnsi" w:hAnsiTheme="minorHAnsi" w:cstheme="minorHAnsi"/>
        </w:rPr>
      </w:pPr>
      <w:r w:rsidRPr="009E2C8E">
        <w:rPr>
          <w:rFonts w:asciiTheme="minorHAnsi" w:hAnsiTheme="minorHAnsi" w:cstheme="minorHAnsi"/>
          <w:b/>
          <w:sz w:val="24"/>
          <w:szCs w:val="24"/>
        </w:rPr>
        <w:t xml:space="preserve"> </w:t>
      </w:r>
    </w:p>
    <w:p w14:paraId="2AB40138" w14:textId="1C822BB2" w:rsidR="00F916D6" w:rsidRPr="00F916D6" w:rsidRDefault="00A34A30" w:rsidP="002C7483">
      <w:pPr>
        <w:pStyle w:val="ListParagraph"/>
        <w:numPr>
          <w:ilvl w:val="0"/>
          <w:numId w:val="1"/>
        </w:numPr>
        <w:tabs>
          <w:tab w:val="left" w:pos="422"/>
        </w:tabs>
        <w:spacing w:line="276" w:lineRule="auto"/>
        <w:ind w:left="421" w:hanging="331"/>
        <w:rPr>
          <w:rFonts w:asciiTheme="minorHAnsi" w:hAnsiTheme="minorHAnsi" w:cstheme="minorHAnsi"/>
          <w:sz w:val="24"/>
          <w:szCs w:val="24"/>
        </w:rPr>
      </w:pPr>
      <w:r w:rsidRPr="00A846CE">
        <w:rPr>
          <w:rFonts w:asciiTheme="minorHAnsi" w:hAnsiTheme="minorHAnsi" w:cstheme="minorHAnsi"/>
          <w:b/>
          <w:sz w:val="24"/>
          <w:szCs w:val="24"/>
        </w:rPr>
        <w:t>Roll Call of Board</w:t>
      </w:r>
      <w:r w:rsidRPr="00A846CE">
        <w:rPr>
          <w:rFonts w:asciiTheme="minorHAnsi" w:hAnsiTheme="minorHAnsi" w:cstheme="minorHAnsi"/>
          <w:b/>
          <w:spacing w:val="-12"/>
          <w:sz w:val="24"/>
          <w:szCs w:val="24"/>
        </w:rPr>
        <w:t xml:space="preserve"> </w:t>
      </w:r>
      <w:r w:rsidRPr="00A846CE">
        <w:rPr>
          <w:rFonts w:asciiTheme="minorHAnsi" w:hAnsiTheme="minorHAnsi" w:cstheme="minorHAnsi"/>
          <w:b/>
          <w:sz w:val="24"/>
          <w:szCs w:val="24"/>
        </w:rPr>
        <w:t>Members:</w:t>
      </w:r>
      <w:r w:rsidR="00007E9D" w:rsidRPr="00A846CE">
        <w:rPr>
          <w:rFonts w:asciiTheme="minorHAnsi" w:hAnsiTheme="minorHAnsi" w:cstheme="minorHAnsi"/>
          <w:b/>
          <w:sz w:val="24"/>
          <w:szCs w:val="24"/>
        </w:rPr>
        <w:t xml:space="preserve"> </w:t>
      </w:r>
    </w:p>
    <w:p w14:paraId="2F95D63C" w14:textId="5F83E9AB" w:rsidR="00F916D6" w:rsidRPr="00F916D6" w:rsidRDefault="00F916D6" w:rsidP="00CB6745">
      <w:pPr>
        <w:tabs>
          <w:tab w:val="left" w:pos="450"/>
        </w:tabs>
        <w:spacing w:line="276" w:lineRule="auto"/>
        <w:ind w:left="450"/>
        <w:rPr>
          <w:rFonts w:asciiTheme="minorHAnsi" w:hAnsiTheme="minorHAnsi" w:cstheme="minorHAnsi"/>
          <w:sz w:val="24"/>
          <w:szCs w:val="24"/>
        </w:rPr>
      </w:pPr>
      <w:r w:rsidRPr="00F916D6">
        <w:rPr>
          <w:rFonts w:asciiTheme="minorHAnsi" w:hAnsiTheme="minorHAnsi" w:cstheme="minorHAnsi"/>
          <w:b/>
          <w:sz w:val="24"/>
          <w:szCs w:val="24"/>
        </w:rPr>
        <w:t>Present:</w:t>
      </w:r>
      <w:r>
        <w:rPr>
          <w:rFonts w:asciiTheme="minorHAnsi" w:hAnsiTheme="minorHAnsi" w:cstheme="minorHAnsi"/>
          <w:sz w:val="24"/>
          <w:szCs w:val="24"/>
        </w:rPr>
        <w:t xml:space="preserve"> </w:t>
      </w:r>
    </w:p>
    <w:p w14:paraId="63723631" w14:textId="62A83A03" w:rsidR="00F916D6" w:rsidRPr="00F916D6" w:rsidRDefault="00F916D6" w:rsidP="00CB6745">
      <w:pPr>
        <w:tabs>
          <w:tab w:val="left" w:pos="450"/>
        </w:tabs>
        <w:spacing w:line="276" w:lineRule="auto"/>
        <w:ind w:left="450"/>
        <w:rPr>
          <w:rFonts w:asciiTheme="minorHAnsi" w:hAnsiTheme="minorHAnsi" w:cstheme="minorHAnsi"/>
          <w:sz w:val="24"/>
          <w:szCs w:val="24"/>
        </w:rPr>
      </w:pPr>
      <w:r w:rsidRPr="00F916D6">
        <w:rPr>
          <w:rFonts w:asciiTheme="minorHAnsi" w:hAnsiTheme="minorHAnsi" w:cstheme="minorHAnsi"/>
          <w:b/>
          <w:sz w:val="24"/>
          <w:szCs w:val="24"/>
        </w:rPr>
        <w:t>Absent:</w:t>
      </w:r>
      <w:r w:rsidRPr="00F916D6">
        <w:rPr>
          <w:rFonts w:asciiTheme="minorHAnsi" w:hAnsiTheme="minorHAnsi" w:cstheme="minorHAnsi"/>
          <w:sz w:val="24"/>
          <w:szCs w:val="24"/>
        </w:rPr>
        <w:t xml:space="preserve"> </w:t>
      </w:r>
    </w:p>
    <w:p w14:paraId="650BA656" w14:textId="77777777" w:rsidR="000A69CA" w:rsidRPr="00A846CE" w:rsidRDefault="000A69CA" w:rsidP="00CB6745">
      <w:pPr>
        <w:spacing w:line="276" w:lineRule="auto"/>
        <w:rPr>
          <w:rFonts w:asciiTheme="minorHAnsi" w:hAnsiTheme="minorHAnsi" w:cstheme="minorHAnsi"/>
          <w:b/>
          <w:sz w:val="24"/>
          <w:szCs w:val="24"/>
        </w:rPr>
      </w:pPr>
    </w:p>
    <w:p w14:paraId="0DCF37EE" w14:textId="26604FB8" w:rsidR="00C003D1" w:rsidRPr="00B402F0" w:rsidRDefault="00A34A30" w:rsidP="00A451E8">
      <w:pPr>
        <w:pStyle w:val="ListParagraph"/>
        <w:numPr>
          <w:ilvl w:val="0"/>
          <w:numId w:val="1"/>
        </w:numPr>
        <w:spacing w:line="276" w:lineRule="auto"/>
        <w:ind w:left="450" w:hanging="339"/>
        <w:rPr>
          <w:rFonts w:asciiTheme="minorHAnsi" w:hAnsiTheme="minorHAnsi" w:cstheme="minorHAnsi"/>
          <w:b/>
        </w:rPr>
      </w:pPr>
      <w:r w:rsidRPr="00B402F0">
        <w:rPr>
          <w:rFonts w:asciiTheme="minorHAnsi" w:hAnsiTheme="minorHAnsi" w:cstheme="minorHAnsi"/>
          <w:b/>
          <w:sz w:val="24"/>
          <w:szCs w:val="24"/>
        </w:rPr>
        <w:t>Establish</w:t>
      </w:r>
      <w:r w:rsidRPr="00B402F0">
        <w:rPr>
          <w:rFonts w:asciiTheme="minorHAnsi" w:hAnsiTheme="minorHAnsi" w:cstheme="minorHAnsi"/>
          <w:b/>
          <w:spacing w:val="-5"/>
          <w:sz w:val="24"/>
          <w:szCs w:val="24"/>
        </w:rPr>
        <w:t xml:space="preserve"> </w:t>
      </w:r>
      <w:r w:rsidRPr="00B402F0">
        <w:rPr>
          <w:rFonts w:asciiTheme="minorHAnsi" w:hAnsiTheme="minorHAnsi" w:cstheme="minorHAnsi"/>
          <w:b/>
          <w:sz w:val="24"/>
          <w:szCs w:val="24"/>
        </w:rPr>
        <w:t>Quorum</w:t>
      </w:r>
      <w:r w:rsidR="00777818" w:rsidRPr="00B402F0">
        <w:rPr>
          <w:rFonts w:asciiTheme="minorHAnsi" w:hAnsiTheme="minorHAnsi" w:cstheme="minorHAnsi"/>
          <w:b/>
          <w:sz w:val="24"/>
          <w:szCs w:val="24"/>
        </w:rPr>
        <w:t xml:space="preserve">: </w:t>
      </w:r>
    </w:p>
    <w:p w14:paraId="57DF0D53" w14:textId="77777777" w:rsidR="00B402F0" w:rsidRPr="00B402F0" w:rsidRDefault="00B402F0" w:rsidP="00B402F0">
      <w:pPr>
        <w:pStyle w:val="ListParagraph"/>
        <w:spacing w:line="276" w:lineRule="auto"/>
        <w:ind w:left="450" w:firstLine="0"/>
        <w:rPr>
          <w:rFonts w:asciiTheme="minorHAnsi" w:hAnsiTheme="minorHAnsi" w:cstheme="minorHAnsi"/>
          <w:b/>
        </w:rPr>
      </w:pPr>
    </w:p>
    <w:p w14:paraId="5F89245C" w14:textId="77777777" w:rsidR="00B402F0" w:rsidRPr="00A846CE" w:rsidRDefault="00B402F0" w:rsidP="00B402F0">
      <w:pPr>
        <w:pStyle w:val="ListParagraph"/>
        <w:numPr>
          <w:ilvl w:val="0"/>
          <w:numId w:val="1"/>
        </w:numPr>
        <w:tabs>
          <w:tab w:val="left" w:pos="472"/>
          <w:tab w:val="left" w:pos="3424"/>
          <w:tab w:val="left" w:pos="6482"/>
        </w:tabs>
        <w:spacing w:line="276" w:lineRule="auto"/>
        <w:ind w:right="790"/>
        <w:rPr>
          <w:rFonts w:asciiTheme="minorHAnsi" w:hAnsiTheme="minorHAnsi" w:cstheme="minorHAnsi"/>
          <w:b/>
          <w:sz w:val="24"/>
          <w:szCs w:val="24"/>
        </w:rPr>
      </w:pPr>
      <w:r w:rsidRPr="00A846CE">
        <w:rPr>
          <w:rFonts w:asciiTheme="minorHAnsi" w:hAnsiTheme="minorHAnsi" w:cstheme="minorHAnsi"/>
          <w:b/>
          <w:sz w:val="24"/>
          <w:szCs w:val="24"/>
        </w:rPr>
        <w:t xml:space="preserve">Minutes: </w:t>
      </w:r>
      <w:r w:rsidRPr="00A846CE">
        <w:rPr>
          <w:rFonts w:asciiTheme="minorHAnsi" w:hAnsiTheme="minorHAnsi" w:cstheme="minorHAnsi"/>
          <w:sz w:val="24"/>
          <w:szCs w:val="24"/>
        </w:rPr>
        <w:t xml:space="preserve">Motion to approve the </w:t>
      </w:r>
      <w:r>
        <w:rPr>
          <w:rFonts w:asciiTheme="minorHAnsi" w:hAnsiTheme="minorHAnsi" w:cstheme="minorHAnsi"/>
          <w:sz w:val="24"/>
          <w:szCs w:val="24"/>
        </w:rPr>
        <w:t>May 12,</w:t>
      </w:r>
      <w:r w:rsidRPr="00A846CE">
        <w:rPr>
          <w:rFonts w:asciiTheme="minorHAnsi" w:hAnsiTheme="minorHAnsi" w:cstheme="minorHAnsi"/>
          <w:sz w:val="24"/>
          <w:szCs w:val="24"/>
        </w:rPr>
        <w:t xml:space="preserve"> 2018 Teleconference Minutes (Marcia J.)</w:t>
      </w:r>
      <w:r w:rsidRPr="00A846CE">
        <w:rPr>
          <w:rFonts w:asciiTheme="minorHAnsi" w:hAnsiTheme="minorHAnsi" w:cstheme="minorHAnsi"/>
          <w:b/>
          <w:sz w:val="24"/>
          <w:szCs w:val="24"/>
        </w:rPr>
        <w:t xml:space="preserve"> Second:</w:t>
      </w:r>
      <w:r>
        <w:rPr>
          <w:rFonts w:asciiTheme="minorHAnsi" w:hAnsiTheme="minorHAnsi" w:cstheme="minorHAnsi"/>
          <w:b/>
          <w:sz w:val="24"/>
          <w:szCs w:val="24"/>
        </w:rPr>
        <w:t xml:space="preserve"> </w:t>
      </w:r>
      <w:r w:rsidRPr="00A846CE">
        <w:rPr>
          <w:rFonts w:asciiTheme="minorHAnsi" w:hAnsiTheme="minorHAnsi" w:cstheme="minorHAnsi"/>
          <w:b/>
          <w:sz w:val="24"/>
          <w:szCs w:val="24"/>
        </w:rPr>
        <w:tab/>
      </w:r>
    </w:p>
    <w:p w14:paraId="2B44D9F4" w14:textId="7A1B9E4B" w:rsidR="00B402F0" w:rsidRPr="00B402F0" w:rsidRDefault="00B402F0" w:rsidP="00B402F0">
      <w:pPr>
        <w:pStyle w:val="ListParagraph"/>
        <w:tabs>
          <w:tab w:val="left" w:pos="3424"/>
          <w:tab w:val="left" w:pos="6482"/>
        </w:tabs>
        <w:spacing w:line="276" w:lineRule="auto"/>
        <w:ind w:left="471" w:right="790" w:firstLine="0"/>
        <w:rPr>
          <w:rFonts w:asciiTheme="minorHAnsi" w:hAnsiTheme="minorHAnsi" w:cstheme="minorHAnsi"/>
          <w:sz w:val="24"/>
          <w:szCs w:val="24"/>
        </w:rPr>
      </w:pPr>
      <w:r w:rsidRPr="00B402F0">
        <w:rPr>
          <w:rFonts w:asciiTheme="minorHAnsi" w:hAnsiTheme="minorHAnsi" w:cstheme="minorHAnsi"/>
          <w:b/>
          <w:sz w:val="24"/>
          <w:szCs w:val="24"/>
        </w:rPr>
        <w:t xml:space="preserve">Discussion: </w:t>
      </w:r>
    </w:p>
    <w:p w14:paraId="0B6A3B23" w14:textId="1094ADB7" w:rsidR="00B402F0" w:rsidRPr="00B402F0" w:rsidRDefault="00B402F0" w:rsidP="00B402F0">
      <w:pPr>
        <w:pStyle w:val="ListParagraph"/>
        <w:tabs>
          <w:tab w:val="left" w:pos="3424"/>
          <w:tab w:val="left" w:pos="6482"/>
        </w:tabs>
        <w:spacing w:line="276" w:lineRule="auto"/>
        <w:ind w:left="471" w:right="790" w:firstLine="0"/>
        <w:rPr>
          <w:rFonts w:asciiTheme="minorHAnsi" w:hAnsiTheme="minorHAnsi" w:cstheme="minorHAnsi"/>
          <w:sz w:val="24"/>
          <w:szCs w:val="24"/>
        </w:rPr>
      </w:pPr>
      <w:r w:rsidRPr="00B402F0">
        <w:rPr>
          <w:rFonts w:asciiTheme="minorHAnsi" w:hAnsiTheme="minorHAnsi" w:cstheme="minorHAnsi"/>
          <w:b/>
          <w:sz w:val="24"/>
          <w:szCs w:val="24"/>
        </w:rPr>
        <w:t>Decision:</w:t>
      </w:r>
      <w:r w:rsidRPr="00B402F0">
        <w:rPr>
          <w:rFonts w:asciiTheme="minorHAnsi" w:hAnsiTheme="minorHAnsi" w:cstheme="minorHAnsi"/>
          <w:sz w:val="24"/>
          <w:szCs w:val="24"/>
        </w:rPr>
        <w:tab/>
      </w:r>
    </w:p>
    <w:p w14:paraId="33D5AB3B" w14:textId="77777777" w:rsidR="00B402F0" w:rsidRPr="00B402F0" w:rsidRDefault="00B402F0" w:rsidP="00B402F0">
      <w:pPr>
        <w:rPr>
          <w:rFonts w:asciiTheme="minorHAnsi" w:hAnsiTheme="minorHAnsi" w:cstheme="minorHAnsi"/>
          <w:b/>
          <w:sz w:val="24"/>
          <w:szCs w:val="24"/>
        </w:rPr>
      </w:pPr>
    </w:p>
    <w:p w14:paraId="1A8A7274" w14:textId="59C0393A" w:rsidR="00777818" w:rsidRDefault="00A34A30" w:rsidP="00B402F0">
      <w:pPr>
        <w:pStyle w:val="ListParagraph"/>
        <w:tabs>
          <w:tab w:val="left" w:pos="472"/>
          <w:tab w:val="left" w:pos="3424"/>
          <w:tab w:val="left" w:pos="6482"/>
        </w:tabs>
        <w:spacing w:line="276" w:lineRule="auto"/>
        <w:ind w:left="471" w:right="790" w:firstLine="0"/>
        <w:rPr>
          <w:rFonts w:asciiTheme="minorHAnsi" w:hAnsiTheme="minorHAnsi" w:cstheme="minorHAnsi"/>
          <w:b/>
          <w:sz w:val="24"/>
          <w:szCs w:val="24"/>
        </w:rPr>
      </w:pPr>
      <w:r w:rsidRPr="00A846CE">
        <w:rPr>
          <w:rFonts w:asciiTheme="minorHAnsi" w:hAnsiTheme="minorHAnsi" w:cstheme="minorHAnsi"/>
          <w:b/>
          <w:sz w:val="24"/>
          <w:szCs w:val="24"/>
        </w:rPr>
        <w:t xml:space="preserve">Minutes: </w:t>
      </w:r>
      <w:r w:rsidRPr="00A846CE">
        <w:rPr>
          <w:rFonts w:asciiTheme="minorHAnsi" w:hAnsiTheme="minorHAnsi" w:cstheme="minorHAnsi"/>
          <w:sz w:val="24"/>
          <w:szCs w:val="24"/>
        </w:rPr>
        <w:t xml:space="preserve">Motion to approve the </w:t>
      </w:r>
      <w:r w:rsidR="00B402F0">
        <w:rPr>
          <w:rFonts w:asciiTheme="minorHAnsi" w:hAnsiTheme="minorHAnsi" w:cstheme="minorHAnsi"/>
          <w:sz w:val="24"/>
          <w:szCs w:val="24"/>
        </w:rPr>
        <w:t>June</w:t>
      </w:r>
      <w:r w:rsidR="00343835">
        <w:rPr>
          <w:rFonts w:asciiTheme="minorHAnsi" w:hAnsiTheme="minorHAnsi" w:cstheme="minorHAnsi"/>
          <w:sz w:val="24"/>
          <w:szCs w:val="24"/>
        </w:rPr>
        <w:t xml:space="preserve"> </w:t>
      </w:r>
      <w:r w:rsidR="00B402F0">
        <w:rPr>
          <w:rFonts w:asciiTheme="minorHAnsi" w:hAnsiTheme="minorHAnsi" w:cstheme="minorHAnsi"/>
          <w:sz w:val="24"/>
          <w:szCs w:val="24"/>
        </w:rPr>
        <w:t>9</w:t>
      </w:r>
      <w:r w:rsidR="00343835">
        <w:rPr>
          <w:rFonts w:asciiTheme="minorHAnsi" w:hAnsiTheme="minorHAnsi" w:cstheme="minorHAnsi"/>
          <w:sz w:val="24"/>
          <w:szCs w:val="24"/>
        </w:rPr>
        <w:t>,</w:t>
      </w:r>
      <w:r w:rsidRPr="00A846CE">
        <w:rPr>
          <w:rFonts w:asciiTheme="minorHAnsi" w:hAnsiTheme="minorHAnsi" w:cstheme="minorHAnsi"/>
          <w:sz w:val="24"/>
          <w:szCs w:val="24"/>
        </w:rPr>
        <w:t xml:space="preserve"> 201</w:t>
      </w:r>
      <w:r w:rsidR="009C39C4" w:rsidRPr="00A846CE">
        <w:rPr>
          <w:rFonts w:asciiTheme="minorHAnsi" w:hAnsiTheme="minorHAnsi" w:cstheme="minorHAnsi"/>
          <w:sz w:val="24"/>
          <w:szCs w:val="24"/>
        </w:rPr>
        <w:t>8</w:t>
      </w:r>
      <w:r w:rsidRPr="00A846CE">
        <w:rPr>
          <w:rFonts w:asciiTheme="minorHAnsi" w:hAnsiTheme="minorHAnsi" w:cstheme="minorHAnsi"/>
          <w:sz w:val="24"/>
          <w:szCs w:val="24"/>
        </w:rPr>
        <w:t xml:space="preserve"> Teleconference Minutes (</w:t>
      </w:r>
      <w:r w:rsidR="00777818">
        <w:rPr>
          <w:rFonts w:asciiTheme="minorHAnsi" w:hAnsiTheme="minorHAnsi" w:cstheme="minorHAnsi"/>
          <w:sz w:val="24"/>
          <w:szCs w:val="24"/>
        </w:rPr>
        <w:t>Marcia J.</w:t>
      </w:r>
      <w:r w:rsidRPr="00A846CE">
        <w:rPr>
          <w:rFonts w:asciiTheme="minorHAnsi" w:hAnsiTheme="minorHAnsi" w:cstheme="minorHAnsi"/>
          <w:sz w:val="24"/>
          <w:szCs w:val="24"/>
        </w:rPr>
        <w:t>)</w:t>
      </w:r>
      <w:r w:rsidRPr="00A846CE">
        <w:rPr>
          <w:rFonts w:asciiTheme="minorHAnsi" w:hAnsiTheme="minorHAnsi" w:cstheme="minorHAnsi"/>
          <w:b/>
          <w:sz w:val="24"/>
          <w:szCs w:val="24"/>
        </w:rPr>
        <w:t xml:space="preserve"> </w:t>
      </w:r>
    </w:p>
    <w:p w14:paraId="0A6BFB47" w14:textId="77777777" w:rsidR="00777818" w:rsidRPr="00777818" w:rsidRDefault="00777818" w:rsidP="00777818">
      <w:pPr>
        <w:pStyle w:val="ListParagraph"/>
        <w:rPr>
          <w:rFonts w:asciiTheme="minorHAnsi" w:hAnsiTheme="minorHAnsi" w:cstheme="minorHAnsi"/>
          <w:b/>
          <w:sz w:val="24"/>
          <w:szCs w:val="24"/>
        </w:rPr>
      </w:pPr>
    </w:p>
    <w:p w14:paraId="33AD6462" w14:textId="3E604DFF" w:rsidR="00DA5600" w:rsidRPr="00777818" w:rsidRDefault="00A34A30" w:rsidP="00777818">
      <w:pPr>
        <w:tabs>
          <w:tab w:val="left" w:pos="472"/>
          <w:tab w:val="left" w:pos="3424"/>
          <w:tab w:val="left" w:pos="6482"/>
        </w:tabs>
        <w:spacing w:line="276" w:lineRule="auto"/>
        <w:ind w:left="450" w:right="790"/>
        <w:rPr>
          <w:rFonts w:asciiTheme="minorHAnsi" w:hAnsiTheme="minorHAnsi" w:cstheme="minorHAnsi"/>
          <w:b/>
          <w:sz w:val="24"/>
          <w:szCs w:val="24"/>
        </w:rPr>
      </w:pPr>
      <w:r w:rsidRPr="00777818">
        <w:rPr>
          <w:rFonts w:asciiTheme="minorHAnsi" w:hAnsiTheme="minorHAnsi" w:cstheme="minorHAnsi"/>
          <w:b/>
          <w:sz w:val="24"/>
          <w:szCs w:val="24"/>
        </w:rPr>
        <w:t>S</w:t>
      </w:r>
      <w:r w:rsidR="007E6A05" w:rsidRPr="00777818">
        <w:rPr>
          <w:rFonts w:asciiTheme="minorHAnsi" w:hAnsiTheme="minorHAnsi" w:cstheme="minorHAnsi"/>
          <w:b/>
          <w:sz w:val="24"/>
          <w:szCs w:val="24"/>
        </w:rPr>
        <w:t>econd</w:t>
      </w:r>
      <w:r w:rsidRPr="00777818">
        <w:rPr>
          <w:rFonts w:asciiTheme="minorHAnsi" w:hAnsiTheme="minorHAnsi" w:cstheme="minorHAnsi"/>
          <w:b/>
          <w:sz w:val="24"/>
          <w:szCs w:val="24"/>
        </w:rPr>
        <w:t>:</w:t>
      </w:r>
      <w:r w:rsidRPr="00777818">
        <w:rPr>
          <w:rFonts w:asciiTheme="minorHAnsi" w:hAnsiTheme="minorHAnsi" w:cstheme="minorHAnsi"/>
          <w:b/>
          <w:sz w:val="24"/>
          <w:szCs w:val="24"/>
        </w:rPr>
        <w:tab/>
      </w:r>
    </w:p>
    <w:p w14:paraId="03C8B87E" w14:textId="0F9D0702" w:rsidR="00DA5600" w:rsidRPr="00A846CE" w:rsidRDefault="007E6A05" w:rsidP="00CB6745">
      <w:pPr>
        <w:tabs>
          <w:tab w:val="left" w:pos="3424"/>
          <w:tab w:val="left" w:pos="6482"/>
        </w:tabs>
        <w:spacing w:line="276" w:lineRule="auto"/>
        <w:ind w:left="450" w:right="790"/>
        <w:rPr>
          <w:rFonts w:asciiTheme="minorHAnsi" w:hAnsiTheme="minorHAnsi" w:cstheme="minorHAnsi"/>
          <w:b/>
          <w:sz w:val="24"/>
          <w:szCs w:val="24"/>
        </w:rPr>
      </w:pPr>
      <w:r w:rsidRPr="00A846CE">
        <w:rPr>
          <w:rFonts w:asciiTheme="minorHAnsi" w:hAnsiTheme="minorHAnsi" w:cstheme="minorHAnsi"/>
          <w:b/>
          <w:sz w:val="24"/>
          <w:szCs w:val="24"/>
        </w:rPr>
        <w:t>Discussion</w:t>
      </w:r>
      <w:r w:rsidR="00A34A30" w:rsidRPr="00A846CE">
        <w:rPr>
          <w:rFonts w:asciiTheme="minorHAnsi" w:hAnsiTheme="minorHAnsi" w:cstheme="minorHAnsi"/>
          <w:b/>
          <w:sz w:val="24"/>
          <w:szCs w:val="24"/>
        </w:rPr>
        <w:t>:</w:t>
      </w:r>
      <w:r w:rsidR="00A34A30" w:rsidRPr="00A846CE">
        <w:rPr>
          <w:rFonts w:asciiTheme="minorHAnsi" w:hAnsiTheme="minorHAnsi" w:cstheme="minorHAnsi"/>
          <w:b/>
          <w:sz w:val="24"/>
          <w:szCs w:val="24"/>
        </w:rPr>
        <w:tab/>
      </w:r>
    </w:p>
    <w:p w14:paraId="61A165D3" w14:textId="16228343" w:rsidR="00C003D1" w:rsidRDefault="00A34A30" w:rsidP="00CB6745">
      <w:pPr>
        <w:tabs>
          <w:tab w:val="left" w:pos="3424"/>
          <w:tab w:val="left" w:pos="6482"/>
        </w:tabs>
        <w:spacing w:line="276" w:lineRule="auto"/>
        <w:ind w:left="450" w:right="790"/>
        <w:rPr>
          <w:rFonts w:asciiTheme="minorHAnsi" w:hAnsiTheme="minorHAnsi" w:cstheme="minorHAnsi"/>
          <w:b/>
          <w:sz w:val="24"/>
          <w:szCs w:val="24"/>
        </w:rPr>
      </w:pPr>
      <w:r w:rsidRPr="00A846CE">
        <w:rPr>
          <w:rFonts w:asciiTheme="minorHAnsi" w:hAnsiTheme="minorHAnsi" w:cstheme="minorHAnsi"/>
          <w:b/>
          <w:sz w:val="24"/>
          <w:szCs w:val="24"/>
        </w:rPr>
        <w:t>D</w:t>
      </w:r>
      <w:r w:rsidR="007E6A05" w:rsidRPr="00A846CE">
        <w:rPr>
          <w:rFonts w:asciiTheme="minorHAnsi" w:hAnsiTheme="minorHAnsi" w:cstheme="minorHAnsi"/>
          <w:b/>
          <w:sz w:val="24"/>
          <w:szCs w:val="24"/>
        </w:rPr>
        <w:t>ecision</w:t>
      </w:r>
      <w:r w:rsidR="00DA5600" w:rsidRPr="00A846CE">
        <w:rPr>
          <w:rFonts w:asciiTheme="minorHAnsi" w:hAnsiTheme="minorHAnsi" w:cstheme="minorHAnsi"/>
          <w:b/>
          <w:sz w:val="24"/>
          <w:szCs w:val="24"/>
        </w:rPr>
        <w:t>:</w:t>
      </w:r>
      <w:r w:rsidR="00007E9D" w:rsidRPr="00A846CE">
        <w:rPr>
          <w:rFonts w:asciiTheme="minorHAnsi" w:hAnsiTheme="minorHAnsi" w:cstheme="minorHAnsi"/>
          <w:b/>
          <w:sz w:val="24"/>
          <w:szCs w:val="24"/>
        </w:rPr>
        <w:t xml:space="preserve"> </w:t>
      </w:r>
    </w:p>
    <w:p w14:paraId="07CC2A9E" w14:textId="77777777" w:rsidR="007C3346" w:rsidRPr="00A846CE" w:rsidRDefault="007C3346" w:rsidP="00CB6745">
      <w:pPr>
        <w:pStyle w:val="BodyText"/>
        <w:spacing w:before="4" w:line="276" w:lineRule="auto"/>
        <w:rPr>
          <w:rFonts w:asciiTheme="minorHAnsi" w:hAnsiTheme="minorHAnsi" w:cstheme="minorHAnsi"/>
          <w:b/>
        </w:rPr>
      </w:pPr>
    </w:p>
    <w:p w14:paraId="0C1486FE" w14:textId="512E9DCC" w:rsidR="00F36C61" w:rsidRDefault="00F36C61" w:rsidP="002C7483">
      <w:pPr>
        <w:pStyle w:val="BodyText"/>
        <w:numPr>
          <w:ilvl w:val="0"/>
          <w:numId w:val="1"/>
        </w:numPr>
        <w:spacing w:line="276" w:lineRule="auto"/>
        <w:rPr>
          <w:rFonts w:asciiTheme="minorHAnsi" w:hAnsiTheme="minorHAnsi" w:cstheme="minorHAnsi"/>
          <w:b/>
        </w:rPr>
      </w:pPr>
      <w:r>
        <w:rPr>
          <w:rFonts w:asciiTheme="minorHAnsi" w:hAnsiTheme="minorHAnsi" w:cstheme="minorHAnsi"/>
          <w:b/>
        </w:rPr>
        <w:t>Treasurer’s Report</w:t>
      </w:r>
    </w:p>
    <w:p w14:paraId="046877BA" w14:textId="77777777" w:rsidR="00F36C61" w:rsidRDefault="00F36C61" w:rsidP="00F36C61">
      <w:pPr>
        <w:pStyle w:val="BodyText"/>
        <w:spacing w:line="276" w:lineRule="auto"/>
        <w:ind w:left="471"/>
        <w:rPr>
          <w:rFonts w:asciiTheme="minorHAnsi" w:hAnsiTheme="minorHAnsi" w:cstheme="minorHAnsi"/>
          <w:b/>
        </w:rPr>
      </w:pPr>
    </w:p>
    <w:p w14:paraId="3E8BB681" w14:textId="77777777" w:rsidR="00C003D1" w:rsidRDefault="00A34A30" w:rsidP="002C7483">
      <w:pPr>
        <w:pStyle w:val="BodyText"/>
        <w:numPr>
          <w:ilvl w:val="0"/>
          <w:numId w:val="1"/>
        </w:numPr>
        <w:spacing w:line="276" w:lineRule="auto"/>
        <w:rPr>
          <w:rFonts w:asciiTheme="minorHAnsi" w:hAnsiTheme="minorHAnsi" w:cstheme="minorHAnsi"/>
          <w:b/>
        </w:rPr>
      </w:pPr>
      <w:r w:rsidRPr="00067C3D">
        <w:rPr>
          <w:rFonts w:asciiTheme="minorHAnsi" w:hAnsiTheme="minorHAnsi" w:cstheme="minorHAnsi"/>
          <w:b/>
        </w:rPr>
        <w:t>Guest</w:t>
      </w:r>
      <w:r w:rsidRPr="00067C3D">
        <w:rPr>
          <w:rFonts w:asciiTheme="minorHAnsi" w:hAnsiTheme="minorHAnsi" w:cstheme="minorHAnsi"/>
          <w:b/>
          <w:spacing w:val="-8"/>
        </w:rPr>
        <w:t xml:space="preserve"> </w:t>
      </w:r>
      <w:r w:rsidRPr="00067C3D">
        <w:rPr>
          <w:rFonts w:asciiTheme="minorHAnsi" w:hAnsiTheme="minorHAnsi" w:cstheme="minorHAnsi"/>
          <w:b/>
        </w:rPr>
        <w:t>Introductions</w:t>
      </w:r>
    </w:p>
    <w:p w14:paraId="1C5B7B95" w14:textId="77777777" w:rsidR="001F4BDD" w:rsidRDefault="001F4BDD" w:rsidP="00CB6745">
      <w:pPr>
        <w:pStyle w:val="BodyText"/>
        <w:spacing w:line="276" w:lineRule="auto"/>
      </w:pPr>
    </w:p>
    <w:p w14:paraId="112396D1" w14:textId="77777777" w:rsidR="00F36C61" w:rsidRDefault="00F36C61" w:rsidP="00CB6745">
      <w:pPr>
        <w:pStyle w:val="BodyText"/>
        <w:spacing w:line="276" w:lineRule="auto"/>
      </w:pPr>
    </w:p>
    <w:p w14:paraId="1D5D9B02" w14:textId="77777777" w:rsidR="00F36C61" w:rsidRPr="00A846CE" w:rsidRDefault="00F36C61" w:rsidP="00CB6745">
      <w:pPr>
        <w:pStyle w:val="BodyText"/>
        <w:spacing w:line="276" w:lineRule="auto"/>
      </w:pPr>
    </w:p>
    <w:p w14:paraId="1E656505" w14:textId="77777777" w:rsidR="00B402F0" w:rsidRPr="00B402F0" w:rsidRDefault="00A34A30" w:rsidP="00B402F0">
      <w:pPr>
        <w:pStyle w:val="ListParagraph"/>
        <w:numPr>
          <w:ilvl w:val="0"/>
          <w:numId w:val="1"/>
        </w:numPr>
        <w:tabs>
          <w:tab w:val="left" w:pos="472"/>
        </w:tabs>
        <w:spacing w:before="198" w:line="276" w:lineRule="auto"/>
        <w:ind w:right="106"/>
        <w:rPr>
          <w:rFonts w:asciiTheme="minorHAnsi" w:hAnsiTheme="minorHAnsi" w:cstheme="minorHAnsi"/>
          <w:i/>
          <w:sz w:val="24"/>
          <w:szCs w:val="24"/>
        </w:rPr>
      </w:pPr>
      <w:r w:rsidRPr="00B402F0">
        <w:rPr>
          <w:rFonts w:asciiTheme="minorHAnsi" w:hAnsiTheme="minorHAnsi" w:cstheme="minorHAnsi"/>
          <w:b/>
          <w:sz w:val="24"/>
          <w:szCs w:val="24"/>
        </w:rPr>
        <w:t xml:space="preserve">Tradition </w:t>
      </w:r>
      <w:r w:rsidR="00B402F0" w:rsidRPr="00B402F0">
        <w:rPr>
          <w:rFonts w:asciiTheme="minorHAnsi" w:hAnsiTheme="minorHAnsi" w:cstheme="minorHAnsi"/>
          <w:b/>
          <w:sz w:val="24"/>
          <w:szCs w:val="24"/>
        </w:rPr>
        <w:t>Seven</w:t>
      </w:r>
      <w:r w:rsidRPr="00B402F0">
        <w:rPr>
          <w:rFonts w:asciiTheme="minorHAnsi" w:hAnsiTheme="minorHAnsi" w:cstheme="minorHAnsi"/>
          <w:b/>
          <w:sz w:val="24"/>
          <w:szCs w:val="24"/>
        </w:rPr>
        <w:t xml:space="preserve">: </w:t>
      </w:r>
      <w:r w:rsidR="00B402F0" w:rsidRPr="00B402F0">
        <w:rPr>
          <w:rFonts w:asciiTheme="minorHAnsi" w:hAnsiTheme="minorHAnsi" w:cstheme="minorHAnsi"/>
          <w:sz w:val="24"/>
          <w:szCs w:val="24"/>
        </w:rPr>
        <w:t>Every ACA group ought to be fully self-supporting, declining outside contributions.</w:t>
      </w:r>
    </w:p>
    <w:p w14:paraId="5AAA149F" w14:textId="77777777" w:rsidR="00F36C61" w:rsidRPr="00B402F0" w:rsidRDefault="00F36C61" w:rsidP="00B402F0">
      <w:pPr>
        <w:pStyle w:val="ListParagraph"/>
        <w:rPr>
          <w:rFonts w:asciiTheme="minorHAnsi" w:hAnsiTheme="minorHAnsi" w:cstheme="minorHAnsi"/>
          <w:b/>
          <w:sz w:val="24"/>
          <w:szCs w:val="24"/>
        </w:rPr>
      </w:pPr>
    </w:p>
    <w:p w14:paraId="49E72E1A" w14:textId="32E121F8" w:rsidR="00C003D1" w:rsidRPr="00B402F0" w:rsidRDefault="00A34A30" w:rsidP="00B402F0">
      <w:pPr>
        <w:pStyle w:val="ListParagraph"/>
        <w:numPr>
          <w:ilvl w:val="0"/>
          <w:numId w:val="1"/>
        </w:numPr>
        <w:tabs>
          <w:tab w:val="left" w:pos="472"/>
        </w:tabs>
        <w:spacing w:before="198" w:line="276" w:lineRule="auto"/>
        <w:ind w:right="106"/>
        <w:rPr>
          <w:rFonts w:asciiTheme="minorHAnsi" w:hAnsiTheme="minorHAnsi" w:cstheme="minorHAnsi"/>
          <w:i/>
          <w:sz w:val="24"/>
          <w:szCs w:val="24"/>
        </w:rPr>
      </w:pPr>
      <w:r w:rsidRPr="00B402F0">
        <w:rPr>
          <w:rFonts w:asciiTheme="minorHAnsi" w:hAnsiTheme="minorHAnsi" w:cstheme="minorHAnsi"/>
          <w:b/>
          <w:sz w:val="24"/>
          <w:szCs w:val="24"/>
        </w:rPr>
        <w:lastRenderedPageBreak/>
        <w:t>Committee</w:t>
      </w:r>
      <w:r w:rsidRPr="00B402F0">
        <w:rPr>
          <w:rFonts w:asciiTheme="minorHAnsi" w:hAnsiTheme="minorHAnsi" w:cstheme="minorHAnsi"/>
          <w:b/>
          <w:spacing w:val="-11"/>
          <w:sz w:val="24"/>
          <w:szCs w:val="24"/>
        </w:rPr>
        <w:t xml:space="preserve"> </w:t>
      </w:r>
      <w:r w:rsidRPr="00B402F0">
        <w:rPr>
          <w:rFonts w:asciiTheme="minorHAnsi" w:hAnsiTheme="minorHAnsi" w:cstheme="minorHAnsi"/>
          <w:b/>
          <w:sz w:val="24"/>
          <w:szCs w:val="24"/>
        </w:rPr>
        <w:t>Reports:</w:t>
      </w:r>
      <w:r w:rsidR="00046B62" w:rsidRPr="00B402F0">
        <w:rPr>
          <w:rFonts w:asciiTheme="minorHAnsi" w:hAnsiTheme="minorHAnsi" w:cstheme="minorHAnsi"/>
          <w:b/>
          <w:sz w:val="24"/>
          <w:szCs w:val="24"/>
        </w:rPr>
        <w:t xml:space="preserve"> </w:t>
      </w:r>
      <w:r w:rsidR="00046B62" w:rsidRPr="00B402F0">
        <w:rPr>
          <w:rFonts w:asciiTheme="minorHAnsi" w:hAnsiTheme="minorHAnsi" w:cstheme="minorHAnsi"/>
          <w:i/>
          <w:sz w:val="24"/>
          <w:szCs w:val="24"/>
        </w:rPr>
        <w:t xml:space="preserve">All reports can be found on the business website: </w:t>
      </w:r>
      <w:hyperlink r:id="rId9" w:history="1">
        <w:r w:rsidR="00046B62" w:rsidRPr="00B402F0">
          <w:rPr>
            <w:rStyle w:val="Hyperlink"/>
            <w:rFonts w:asciiTheme="minorHAnsi" w:hAnsiTheme="minorHAnsi" w:cstheme="minorHAnsi"/>
            <w:i/>
            <w:sz w:val="24"/>
            <w:szCs w:val="24"/>
          </w:rPr>
          <w:t>http://acawso.org</w:t>
        </w:r>
      </w:hyperlink>
      <w:r w:rsidR="00046B62" w:rsidRPr="00B402F0">
        <w:rPr>
          <w:rFonts w:asciiTheme="minorHAnsi" w:hAnsiTheme="minorHAnsi" w:cstheme="minorHAnsi"/>
          <w:i/>
          <w:sz w:val="24"/>
          <w:szCs w:val="24"/>
        </w:rPr>
        <w:t xml:space="preserve"> </w:t>
      </w:r>
    </w:p>
    <w:p w14:paraId="34EF2518" w14:textId="77777777" w:rsidR="007F6E84" w:rsidRPr="00A846CE" w:rsidRDefault="007F6E84" w:rsidP="00CB6745">
      <w:pPr>
        <w:pStyle w:val="BodyText"/>
        <w:spacing w:before="1" w:line="276" w:lineRule="auto"/>
        <w:rPr>
          <w:rFonts w:asciiTheme="minorHAnsi" w:hAnsiTheme="minorHAnsi" w:cstheme="minorHAnsi"/>
        </w:rPr>
      </w:pPr>
    </w:p>
    <w:p w14:paraId="4EC2C202" w14:textId="49A5D514" w:rsidR="00CC3AEF" w:rsidRPr="00D22AB1" w:rsidRDefault="00CC3AEF" w:rsidP="002C7483">
      <w:pPr>
        <w:pStyle w:val="ListParagraph"/>
        <w:numPr>
          <w:ilvl w:val="1"/>
          <w:numId w:val="1"/>
        </w:numPr>
        <w:spacing w:line="276" w:lineRule="auto"/>
        <w:jc w:val="left"/>
        <w:rPr>
          <w:rFonts w:asciiTheme="minorHAnsi" w:hAnsiTheme="minorHAnsi" w:cstheme="minorHAnsi"/>
          <w:b/>
        </w:rPr>
      </w:pPr>
      <w:r w:rsidRPr="00345011">
        <w:rPr>
          <w:rFonts w:asciiTheme="minorHAnsi" w:hAnsiTheme="minorHAnsi" w:cstheme="minorHAnsi"/>
          <w:b/>
        </w:rPr>
        <w:t>Executive Committee—</w:t>
      </w:r>
      <w:r w:rsidRPr="00345011">
        <w:rPr>
          <w:rFonts w:asciiTheme="minorHAnsi" w:hAnsiTheme="minorHAnsi" w:cstheme="minorHAnsi"/>
        </w:rPr>
        <w:t>Majbrit M.</w:t>
      </w:r>
    </w:p>
    <w:p w14:paraId="425B7480" w14:textId="77777777" w:rsidR="00AE5E8F" w:rsidRPr="001F4BDD" w:rsidRDefault="00AE5E8F" w:rsidP="001D3A62">
      <w:pPr>
        <w:spacing w:line="276" w:lineRule="auto"/>
        <w:ind w:left="990"/>
        <w:rPr>
          <w:rFonts w:asciiTheme="minorHAnsi" w:hAnsiTheme="minorHAnsi" w:cstheme="minorHAnsi"/>
        </w:rPr>
      </w:pPr>
    </w:p>
    <w:p w14:paraId="173B4285" w14:textId="439FCFBC" w:rsidR="00D22AB1" w:rsidRPr="00AE5E8F" w:rsidRDefault="00D22AB1" w:rsidP="002C7483">
      <w:pPr>
        <w:pStyle w:val="ListParagraph"/>
        <w:numPr>
          <w:ilvl w:val="1"/>
          <w:numId w:val="1"/>
        </w:numPr>
        <w:spacing w:line="276" w:lineRule="auto"/>
        <w:jc w:val="left"/>
        <w:rPr>
          <w:rFonts w:asciiTheme="minorHAnsi" w:hAnsiTheme="minorHAnsi" w:cstheme="minorHAnsi"/>
          <w:b/>
        </w:rPr>
      </w:pPr>
      <w:r>
        <w:rPr>
          <w:rFonts w:asciiTheme="minorHAnsi" w:hAnsiTheme="minorHAnsi" w:cstheme="minorHAnsi"/>
          <w:b/>
        </w:rPr>
        <w:t>Archive Committee—</w:t>
      </w:r>
      <w:r w:rsidR="00AE5E8F">
        <w:rPr>
          <w:rFonts w:asciiTheme="minorHAnsi" w:hAnsiTheme="minorHAnsi" w:cstheme="minorHAnsi"/>
        </w:rPr>
        <w:t>No report</w:t>
      </w:r>
    </w:p>
    <w:p w14:paraId="19D38885" w14:textId="77777777" w:rsidR="00777818" w:rsidRDefault="00777818" w:rsidP="00777818">
      <w:pPr>
        <w:spacing w:line="276" w:lineRule="auto"/>
        <w:rPr>
          <w:rFonts w:asciiTheme="minorHAnsi" w:hAnsiTheme="minorHAnsi" w:cstheme="minorHAnsi"/>
          <w:b/>
        </w:rPr>
      </w:pPr>
    </w:p>
    <w:p w14:paraId="1BEA35B3" w14:textId="1C1992B9" w:rsidR="00301402" w:rsidRPr="00E322D8" w:rsidRDefault="00301402" w:rsidP="00F36C61">
      <w:pPr>
        <w:pStyle w:val="ListParagraph"/>
        <w:numPr>
          <w:ilvl w:val="0"/>
          <w:numId w:val="22"/>
        </w:numPr>
        <w:spacing w:line="276" w:lineRule="auto"/>
        <w:ind w:left="990"/>
        <w:rPr>
          <w:rFonts w:asciiTheme="minorHAnsi" w:hAnsiTheme="minorHAnsi" w:cstheme="minorHAnsi"/>
        </w:rPr>
      </w:pPr>
      <w:r w:rsidRPr="00E322D8">
        <w:rPr>
          <w:rFonts w:asciiTheme="minorHAnsi" w:hAnsiTheme="minorHAnsi" w:cstheme="minorHAnsi"/>
          <w:b/>
        </w:rPr>
        <w:t>Finance</w:t>
      </w:r>
      <w:r w:rsidR="003C5B31" w:rsidRPr="00E322D8">
        <w:rPr>
          <w:rFonts w:asciiTheme="minorHAnsi" w:hAnsiTheme="minorHAnsi" w:cstheme="minorHAnsi"/>
        </w:rPr>
        <w:t xml:space="preserve"> </w:t>
      </w:r>
      <w:r w:rsidR="003C5B31" w:rsidRPr="00E322D8">
        <w:rPr>
          <w:rFonts w:asciiTheme="minorHAnsi" w:hAnsiTheme="minorHAnsi" w:cstheme="minorHAnsi"/>
          <w:b/>
        </w:rPr>
        <w:t>Committee</w:t>
      </w:r>
      <w:r w:rsidR="002A4B84" w:rsidRPr="00E322D8">
        <w:rPr>
          <w:rFonts w:asciiTheme="minorHAnsi" w:hAnsiTheme="minorHAnsi" w:cstheme="minorHAnsi"/>
          <w:b/>
        </w:rPr>
        <w:t xml:space="preserve">: </w:t>
      </w:r>
      <w:r w:rsidR="00E322D8">
        <w:rPr>
          <w:rFonts w:asciiTheme="minorHAnsi" w:hAnsiTheme="minorHAnsi" w:cstheme="minorHAnsi"/>
        </w:rPr>
        <w:t>Bill D.</w:t>
      </w:r>
    </w:p>
    <w:p w14:paraId="4E118E66" w14:textId="77777777" w:rsidR="00777818" w:rsidRPr="00777818" w:rsidRDefault="00777818" w:rsidP="001D3A62">
      <w:pPr>
        <w:spacing w:line="276" w:lineRule="auto"/>
        <w:ind w:left="990"/>
        <w:rPr>
          <w:rFonts w:asciiTheme="minorHAnsi" w:hAnsiTheme="minorHAnsi" w:cstheme="minorHAnsi"/>
        </w:rPr>
      </w:pPr>
    </w:p>
    <w:p w14:paraId="34A47E9B" w14:textId="77777777" w:rsidR="008D6EDB" w:rsidRPr="00A846CE" w:rsidRDefault="008D6EDB" w:rsidP="00F36C61">
      <w:pPr>
        <w:pStyle w:val="ListParagraph"/>
        <w:numPr>
          <w:ilvl w:val="0"/>
          <w:numId w:val="22"/>
        </w:numPr>
        <w:spacing w:line="276" w:lineRule="auto"/>
        <w:ind w:left="990"/>
        <w:rPr>
          <w:rFonts w:asciiTheme="minorHAnsi" w:hAnsiTheme="minorHAnsi" w:cstheme="minorHAnsi"/>
        </w:rPr>
      </w:pPr>
      <w:r w:rsidRPr="00A846CE">
        <w:rPr>
          <w:rFonts w:asciiTheme="minorHAnsi" w:hAnsiTheme="minorHAnsi" w:cstheme="minorHAnsi"/>
          <w:b/>
        </w:rPr>
        <w:t>Audit Committee</w:t>
      </w:r>
      <w:r>
        <w:rPr>
          <w:rFonts w:asciiTheme="minorHAnsi" w:hAnsiTheme="minorHAnsi" w:cstheme="minorHAnsi"/>
          <w:b/>
        </w:rPr>
        <w:t xml:space="preserve">: </w:t>
      </w:r>
      <w:r w:rsidRPr="00A846CE">
        <w:rPr>
          <w:rFonts w:asciiTheme="minorHAnsi" w:hAnsiTheme="minorHAnsi" w:cstheme="minorHAnsi"/>
        </w:rPr>
        <w:t>Pat H.</w:t>
      </w:r>
    </w:p>
    <w:p w14:paraId="2599E145" w14:textId="77777777" w:rsidR="008D6EDB" w:rsidRPr="00E31153" w:rsidRDefault="008D6EDB" w:rsidP="008D6EDB">
      <w:pPr>
        <w:pStyle w:val="ListParagraph"/>
        <w:spacing w:before="1" w:line="276" w:lineRule="auto"/>
        <w:ind w:left="1440" w:firstLine="0"/>
        <w:rPr>
          <w:rFonts w:asciiTheme="minorHAnsi" w:hAnsiTheme="minorHAnsi" w:cstheme="minorHAnsi"/>
        </w:rPr>
      </w:pPr>
    </w:p>
    <w:p w14:paraId="71DF40C2" w14:textId="77777777" w:rsidR="00FE7EE7" w:rsidRPr="00345011" w:rsidRDefault="00FE7EE7" w:rsidP="00F36C61">
      <w:pPr>
        <w:pStyle w:val="ListParagraph"/>
        <w:numPr>
          <w:ilvl w:val="0"/>
          <w:numId w:val="22"/>
        </w:numPr>
        <w:spacing w:line="276" w:lineRule="auto"/>
        <w:ind w:left="990"/>
        <w:rPr>
          <w:rFonts w:asciiTheme="minorHAnsi" w:hAnsiTheme="minorHAnsi" w:cstheme="minorHAnsi"/>
          <w:b/>
        </w:rPr>
      </w:pPr>
      <w:r w:rsidRPr="00345011">
        <w:rPr>
          <w:rFonts w:asciiTheme="minorHAnsi" w:hAnsiTheme="minorHAnsi" w:cstheme="minorHAnsi"/>
          <w:b/>
        </w:rPr>
        <w:t xml:space="preserve">Literature Committee: </w:t>
      </w:r>
      <w:r w:rsidRPr="00345011">
        <w:rPr>
          <w:rFonts w:asciiTheme="minorHAnsi" w:hAnsiTheme="minorHAnsi" w:cstheme="minorHAnsi"/>
        </w:rPr>
        <w:t>Charlie H.</w:t>
      </w:r>
    </w:p>
    <w:p w14:paraId="1550B3EA" w14:textId="77777777" w:rsidR="00777818" w:rsidRPr="00B402F0" w:rsidRDefault="00777818" w:rsidP="00F36C61">
      <w:pPr>
        <w:spacing w:line="276" w:lineRule="auto"/>
        <w:ind w:left="990"/>
        <w:rPr>
          <w:rFonts w:asciiTheme="minorHAnsi" w:hAnsiTheme="minorHAnsi" w:cstheme="minorHAnsi"/>
          <w:b/>
          <w:sz w:val="24"/>
          <w:szCs w:val="24"/>
        </w:rPr>
      </w:pPr>
    </w:p>
    <w:p w14:paraId="0AD7E230" w14:textId="4E45AA3B" w:rsidR="00FE7EE7" w:rsidRPr="00B402F0" w:rsidRDefault="00FE7EE7" w:rsidP="00F36C61">
      <w:pPr>
        <w:pStyle w:val="ListParagraph"/>
        <w:numPr>
          <w:ilvl w:val="0"/>
          <w:numId w:val="22"/>
        </w:numPr>
        <w:spacing w:line="276" w:lineRule="auto"/>
        <w:ind w:left="990"/>
        <w:rPr>
          <w:rFonts w:asciiTheme="minorHAnsi" w:hAnsiTheme="minorHAnsi" w:cstheme="minorHAnsi"/>
          <w:b/>
        </w:rPr>
      </w:pPr>
      <w:r w:rsidRPr="00A846CE">
        <w:rPr>
          <w:rFonts w:asciiTheme="minorHAnsi" w:hAnsiTheme="minorHAnsi" w:cstheme="minorHAnsi"/>
          <w:b/>
        </w:rPr>
        <w:t xml:space="preserve">Members and Public Service Committee (MPS): </w:t>
      </w:r>
      <w:r w:rsidR="00777818">
        <w:rPr>
          <w:rFonts w:asciiTheme="minorHAnsi" w:hAnsiTheme="minorHAnsi" w:cstheme="minorHAnsi"/>
        </w:rPr>
        <w:t>Carole C.</w:t>
      </w:r>
    </w:p>
    <w:p w14:paraId="06B98A32" w14:textId="77777777" w:rsidR="00B402F0" w:rsidRPr="00B402F0" w:rsidRDefault="00B402F0" w:rsidP="00F36C61">
      <w:pPr>
        <w:spacing w:line="276" w:lineRule="auto"/>
        <w:ind w:left="990"/>
        <w:rPr>
          <w:rFonts w:asciiTheme="minorHAnsi" w:hAnsiTheme="minorHAnsi" w:cstheme="minorHAnsi"/>
          <w:b/>
        </w:rPr>
      </w:pPr>
    </w:p>
    <w:p w14:paraId="53459478" w14:textId="62DE01E3" w:rsidR="00B3254E" w:rsidRPr="00B3254E" w:rsidRDefault="00B3254E" w:rsidP="00F36C61">
      <w:pPr>
        <w:pStyle w:val="ListParagraph"/>
        <w:numPr>
          <w:ilvl w:val="0"/>
          <w:numId w:val="22"/>
        </w:numPr>
        <w:spacing w:line="276" w:lineRule="auto"/>
        <w:ind w:left="990"/>
        <w:rPr>
          <w:rFonts w:asciiTheme="minorHAnsi" w:hAnsiTheme="minorHAnsi" w:cstheme="minorHAnsi"/>
          <w:b/>
        </w:rPr>
      </w:pPr>
      <w:r w:rsidRPr="00B3254E">
        <w:rPr>
          <w:rFonts w:asciiTheme="minorHAnsi" w:hAnsiTheme="minorHAnsi" w:cstheme="minorHAnsi"/>
          <w:b/>
        </w:rPr>
        <w:t xml:space="preserve">European Committee: </w:t>
      </w:r>
      <w:r w:rsidR="008823E7">
        <w:rPr>
          <w:rFonts w:asciiTheme="minorHAnsi" w:hAnsiTheme="minorHAnsi" w:cstheme="minorHAnsi"/>
        </w:rPr>
        <w:t>Majbrit M.</w:t>
      </w:r>
    </w:p>
    <w:p w14:paraId="20F6AE48" w14:textId="77777777" w:rsidR="00C16548" w:rsidRPr="00C16548" w:rsidRDefault="00C16548" w:rsidP="00F36C61">
      <w:pPr>
        <w:pStyle w:val="ListParagraph"/>
        <w:spacing w:line="276" w:lineRule="auto"/>
        <w:ind w:left="990" w:firstLine="0"/>
        <w:rPr>
          <w:rFonts w:asciiTheme="minorHAnsi" w:hAnsiTheme="minorHAnsi" w:cstheme="minorHAnsi"/>
        </w:rPr>
      </w:pPr>
    </w:p>
    <w:p w14:paraId="783A8FC0" w14:textId="1C0E6B33" w:rsidR="00067C3D" w:rsidRPr="00E31153" w:rsidRDefault="004B51CC" w:rsidP="00F36C61">
      <w:pPr>
        <w:pStyle w:val="ListParagraph"/>
        <w:numPr>
          <w:ilvl w:val="0"/>
          <w:numId w:val="22"/>
        </w:numPr>
        <w:spacing w:line="276" w:lineRule="auto"/>
        <w:ind w:left="990"/>
        <w:rPr>
          <w:rFonts w:asciiTheme="minorHAnsi" w:hAnsiTheme="minorHAnsi" w:cstheme="minorHAnsi"/>
        </w:rPr>
      </w:pPr>
      <w:r w:rsidRPr="001F4BDD">
        <w:rPr>
          <w:rFonts w:asciiTheme="minorHAnsi" w:hAnsiTheme="minorHAnsi" w:cstheme="minorHAnsi"/>
          <w:b/>
        </w:rPr>
        <w:t>DCOC</w:t>
      </w:r>
      <w:r w:rsidR="002A4B84" w:rsidRPr="001F4BDD">
        <w:rPr>
          <w:rFonts w:asciiTheme="minorHAnsi" w:hAnsiTheme="minorHAnsi" w:cstheme="minorHAnsi"/>
          <w:b/>
        </w:rPr>
        <w:t xml:space="preserve">: </w:t>
      </w:r>
      <w:r w:rsidR="008D6EDB">
        <w:rPr>
          <w:rFonts w:asciiTheme="minorHAnsi" w:hAnsiTheme="minorHAnsi" w:cstheme="minorHAnsi"/>
          <w:b/>
        </w:rPr>
        <w:t xml:space="preserve"> </w:t>
      </w:r>
      <w:r w:rsidR="00E31153" w:rsidRPr="007B2DCE">
        <w:rPr>
          <w:rFonts w:asciiTheme="minorHAnsi" w:hAnsiTheme="minorHAnsi" w:cstheme="minorHAnsi"/>
        </w:rPr>
        <w:t>Bill D.</w:t>
      </w:r>
    </w:p>
    <w:p w14:paraId="69F40D35" w14:textId="77777777" w:rsidR="001F4BDD" w:rsidRPr="001F4BDD" w:rsidRDefault="001F4BDD" w:rsidP="00F36C61">
      <w:pPr>
        <w:spacing w:line="276" w:lineRule="auto"/>
        <w:ind w:left="990"/>
        <w:rPr>
          <w:rFonts w:asciiTheme="minorHAnsi" w:hAnsiTheme="minorHAnsi" w:cstheme="minorHAnsi"/>
        </w:rPr>
      </w:pPr>
    </w:p>
    <w:p w14:paraId="0E88D7F7" w14:textId="19F4892C" w:rsidR="004B51CC" w:rsidRDefault="00565C7E" w:rsidP="00F36C61">
      <w:pPr>
        <w:pStyle w:val="ListParagraph"/>
        <w:numPr>
          <w:ilvl w:val="0"/>
          <w:numId w:val="22"/>
        </w:numPr>
        <w:spacing w:line="276" w:lineRule="auto"/>
        <w:ind w:left="990"/>
        <w:rPr>
          <w:rFonts w:asciiTheme="minorHAnsi" w:hAnsiTheme="minorHAnsi" w:cstheme="minorHAnsi"/>
        </w:rPr>
      </w:pPr>
      <w:r w:rsidRPr="00A846CE">
        <w:rPr>
          <w:rFonts w:asciiTheme="minorHAnsi" w:hAnsiTheme="minorHAnsi" w:cstheme="minorHAnsi"/>
          <w:b/>
        </w:rPr>
        <w:t xml:space="preserve">Service Structure Committee: </w:t>
      </w:r>
      <w:r w:rsidR="00B402F0">
        <w:rPr>
          <w:rFonts w:asciiTheme="minorHAnsi" w:hAnsiTheme="minorHAnsi" w:cstheme="minorHAnsi"/>
        </w:rPr>
        <w:t>Marcia J.</w:t>
      </w:r>
    </w:p>
    <w:p w14:paraId="58385730" w14:textId="77777777" w:rsidR="005976BF" w:rsidRPr="00A846CE" w:rsidRDefault="005976BF" w:rsidP="00F36C61">
      <w:pPr>
        <w:spacing w:line="276" w:lineRule="auto"/>
        <w:ind w:left="990"/>
        <w:rPr>
          <w:rFonts w:asciiTheme="minorHAnsi" w:hAnsiTheme="minorHAnsi" w:cstheme="minorHAnsi"/>
        </w:rPr>
      </w:pPr>
    </w:p>
    <w:p w14:paraId="693E1EA7" w14:textId="2F26B849" w:rsidR="00C003D1" w:rsidRDefault="00A34A30" w:rsidP="00F36C61">
      <w:pPr>
        <w:pStyle w:val="Heading1"/>
        <w:numPr>
          <w:ilvl w:val="0"/>
          <w:numId w:val="22"/>
        </w:numPr>
        <w:spacing w:before="1" w:line="276" w:lineRule="auto"/>
        <w:ind w:left="990"/>
        <w:rPr>
          <w:rFonts w:asciiTheme="minorHAnsi" w:hAnsiTheme="minorHAnsi" w:cstheme="minorHAnsi"/>
          <w:b w:val="0"/>
          <w:sz w:val="22"/>
          <w:szCs w:val="22"/>
        </w:rPr>
      </w:pPr>
      <w:r w:rsidRPr="00A846CE">
        <w:rPr>
          <w:rFonts w:asciiTheme="minorHAnsi" w:hAnsiTheme="minorHAnsi" w:cstheme="minorHAnsi"/>
          <w:sz w:val="22"/>
          <w:szCs w:val="22"/>
        </w:rPr>
        <w:t xml:space="preserve">Website/Database Committee: </w:t>
      </w:r>
      <w:r w:rsidRPr="00A846CE">
        <w:rPr>
          <w:rFonts w:asciiTheme="minorHAnsi" w:hAnsiTheme="minorHAnsi" w:cstheme="minorHAnsi"/>
          <w:b w:val="0"/>
          <w:sz w:val="22"/>
          <w:szCs w:val="22"/>
        </w:rPr>
        <w:t>Jim</w:t>
      </w:r>
      <w:r w:rsidRPr="00A846CE">
        <w:rPr>
          <w:rFonts w:asciiTheme="minorHAnsi" w:hAnsiTheme="minorHAnsi" w:cstheme="minorHAnsi"/>
          <w:b w:val="0"/>
          <w:spacing w:val="-20"/>
          <w:sz w:val="22"/>
          <w:szCs w:val="22"/>
        </w:rPr>
        <w:t xml:space="preserve"> </w:t>
      </w:r>
      <w:r w:rsidRPr="00A846CE">
        <w:rPr>
          <w:rFonts w:asciiTheme="minorHAnsi" w:hAnsiTheme="minorHAnsi" w:cstheme="minorHAnsi"/>
          <w:b w:val="0"/>
          <w:sz w:val="22"/>
          <w:szCs w:val="22"/>
        </w:rPr>
        <w:t>B.</w:t>
      </w:r>
    </w:p>
    <w:p w14:paraId="7B770C60" w14:textId="77777777" w:rsidR="00565C7E" w:rsidRPr="00A846CE" w:rsidRDefault="00565C7E" w:rsidP="00F36C61">
      <w:pPr>
        <w:pStyle w:val="BodyText"/>
        <w:spacing w:line="276" w:lineRule="auto"/>
        <w:ind w:left="990"/>
        <w:rPr>
          <w:rFonts w:asciiTheme="minorHAnsi" w:hAnsiTheme="minorHAnsi" w:cstheme="minorHAnsi"/>
          <w:sz w:val="22"/>
          <w:szCs w:val="22"/>
        </w:rPr>
      </w:pPr>
    </w:p>
    <w:p w14:paraId="6A8082C8" w14:textId="5B65389C" w:rsidR="00850735" w:rsidRPr="00816065" w:rsidRDefault="00A34A30" w:rsidP="00F36C61">
      <w:pPr>
        <w:pStyle w:val="ListParagraph"/>
        <w:numPr>
          <w:ilvl w:val="0"/>
          <w:numId w:val="22"/>
        </w:numPr>
        <w:spacing w:line="276" w:lineRule="auto"/>
        <w:ind w:left="990"/>
        <w:rPr>
          <w:rFonts w:asciiTheme="minorHAnsi" w:hAnsiTheme="minorHAnsi" w:cstheme="minorHAnsi"/>
        </w:rPr>
      </w:pPr>
      <w:r w:rsidRPr="00A846CE">
        <w:rPr>
          <w:rFonts w:asciiTheme="minorHAnsi" w:hAnsiTheme="minorHAnsi" w:cstheme="minorHAnsi"/>
          <w:b/>
        </w:rPr>
        <w:t xml:space="preserve">ABC Committee: </w:t>
      </w:r>
      <w:r w:rsidRPr="00A846CE">
        <w:rPr>
          <w:rFonts w:asciiTheme="minorHAnsi" w:hAnsiTheme="minorHAnsi" w:cstheme="minorHAnsi"/>
        </w:rPr>
        <w:t>Jim</w:t>
      </w:r>
      <w:r w:rsidRPr="00A846CE">
        <w:rPr>
          <w:rFonts w:asciiTheme="minorHAnsi" w:hAnsiTheme="minorHAnsi" w:cstheme="minorHAnsi"/>
          <w:spacing w:val="-8"/>
        </w:rPr>
        <w:t xml:space="preserve"> </w:t>
      </w:r>
      <w:r w:rsidRPr="00A846CE">
        <w:rPr>
          <w:rFonts w:asciiTheme="minorHAnsi" w:hAnsiTheme="minorHAnsi" w:cstheme="minorHAnsi"/>
        </w:rPr>
        <w:t>R.</w:t>
      </w:r>
    </w:p>
    <w:p w14:paraId="1143511F" w14:textId="77777777" w:rsidR="00E31153" w:rsidRPr="00E31153" w:rsidRDefault="00E31153" w:rsidP="00F36C61">
      <w:pPr>
        <w:pStyle w:val="ListParagraph"/>
        <w:spacing w:line="276" w:lineRule="auto"/>
        <w:ind w:left="990" w:firstLine="0"/>
        <w:rPr>
          <w:rFonts w:asciiTheme="minorHAnsi" w:hAnsiTheme="minorHAnsi" w:cstheme="minorHAnsi"/>
        </w:rPr>
      </w:pPr>
    </w:p>
    <w:p w14:paraId="00BC04D3" w14:textId="04B71A4E" w:rsidR="00CC3AEF" w:rsidRDefault="00CC3AEF" w:rsidP="00F36C61">
      <w:pPr>
        <w:pStyle w:val="ListParagraph"/>
        <w:numPr>
          <w:ilvl w:val="0"/>
          <w:numId w:val="22"/>
        </w:numPr>
        <w:spacing w:line="276" w:lineRule="auto"/>
        <w:ind w:left="990"/>
        <w:rPr>
          <w:rFonts w:asciiTheme="minorHAnsi" w:hAnsiTheme="minorHAnsi" w:cstheme="minorHAnsi"/>
        </w:rPr>
      </w:pPr>
      <w:r w:rsidRPr="00A846CE">
        <w:rPr>
          <w:rFonts w:asciiTheme="minorHAnsi" w:hAnsiTheme="minorHAnsi" w:cstheme="minorHAnsi"/>
          <w:b/>
        </w:rPr>
        <w:t>OPPM Committee</w:t>
      </w:r>
      <w:r w:rsidR="008823E7">
        <w:rPr>
          <w:rFonts w:asciiTheme="minorHAnsi" w:hAnsiTheme="minorHAnsi" w:cstheme="minorHAnsi"/>
          <w:b/>
        </w:rPr>
        <w:t xml:space="preserve">: </w:t>
      </w:r>
      <w:r w:rsidRPr="00A846CE">
        <w:rPr>
          <w:rFonts w:asciiTheme="minorHAnsi" w:hAnsiTheme="minorHAnsi" w:cstheme="minorHAnsi"/>
        </w:rPr>
        <w:t>Mary Jo L</w:t>
      </w:r>
    </w:p>
    <w:p w14:paraId="5B599074" w14:textId="77777777" w:rsidR="00B61619" w:rsidRPr="00B61619" w:rsidRDefault="00B61619" w:rsidP="00F36C61">
      <w:pPr>
        <w:pStyle w:val="ListParagraph"/>
        <w:spacing w:line="276" w:lineRule="auto"/>
        <w:ind w:left="990" w:firstLine="0"/>
        <w:rPr>
          <w:rFonts w:asciiTheme="minorHAnsi" w:hAnsiTheme="minorHAnsi" w:cstheme="minorHAnsi"/>
        </w:rPr>
      </w:pPr>
    </w:p>
    <w:p w14:paraId="53E7A531" w14:textId="550108C9" w:rsidR="00B03FC2" w:rsidRDefault="00B03FC2" w:rsidP="00F36C61">
      <w:pPr>
        <w:pStyle w:val="ListParagraph"/>
        <w:numPr>
          <w:ilvl w:val="0"/>
          <w:numId w:val="22"/>
        </w:numPr>
        <w:spacing w:line="276" w:lineRule="auto"/>
        <w:ind w:left="990"/>
        <w:rPr>
          <w:rFonts w:asciiTheme="minorHAnsi" w:hAnsiTheme="minorHAnsi" w:cstheme="minorHAnsi"/>
        </w:rPr>
      </w:pPr>
      <w:r w:rsidRPr="00A846CE">
        <w:rPr>
          <w:rFonts w:asciiTheme="minorHAnsi" w:hAnsiTheme="minorHAnsi" w:cstheme="minorHAnsi"/>
          <w:b/>
        </w:rPr>
        <w:t>Nominating Committee:</w:t>
      </w:r>
      <w:r w:rsidRPr="00A846CE">
        <w:rPr>
          <w:rFonts w:asciiTheme="minorHAnsi" w:hAnsiTheme="minorHAnsi" w:cstheme="minorHAnsi"/>
        </w:rPr>
        <w:t xml:space="preserve"> </w:t>
      </w:r>
      <w:r w:rsidR="002A4B84">
        <w:rPr>
          <w:rFonts w:asciiTheme="minorHAnsi" w:hAnsiTheme="minorHAnsi" w:cstheme="minorHAnsi"/>
        </w:rPr>
        <w:t>Greg R.</w:t>
      </w:r>
    </w:p>
    <w:p w14:paraId="5880FC5D" w14:textId="77777777" w:rsidR="00481BA5" w:rsidRPr="00481BA5" w:rsidRDefault="00481BA5" w:rsidP="00481BA5">
      <w:pPr>
        <w:pStyle w:val="ListParagraph"/>
        <w:rPr>
          <w:rFonts w:asciiTheme="minorHAnsi" w:hAnsiTheme="minorHAnsi" w:cstheme="minorHAnsi"/>
        </w:rPr>
      </w:pPr>
    </w:p>
    <w:p w14:paraId="22F2D278" w14:textId="05B84C30" w:rsidR="00481BA5" w:rsidRDefault="00481BA5" w:rsidP="00F36C61">
      <w:pPr>
        <w:pStyle w:val="ListParagraph"/>
        <w:numPr>
          <w:ilvl w:val="0"/>
          <w:numId w:val="22"/>
        </w:numPr>
        <w:spacing w:line="276" w:lineRule="auto"/>
        <w:ind w:left="990"/>
        <w:rPr>
          <w:rFonts w:asciiTheme="minorHAnsi" w:hAnsiTheme="minorHAnsi" w:cstheme="minorHAnsi"/>
        </w:rPr>
      </w:pPr>
      <w:r w:rsidRPr="00481BA5">
        <w:rPr>
          <w:rFonts w:asciiTheme="minorHAnsi" w:hAnsiTheme="minorHAnsi" w:cstheme="minorHAnsi"/>
          <w:b/>
        </w:rPr>
        <w:t>Predatory Behavior Work Group/Committee</w:t>
      </w:r>
      <w:r>
        <w:rPr>
          <w:rFonts w:asciiTheme="minorHAnsi" w:hAnsiTheme="minorHAnsi" w:cstheme="minorHAnsi"/>
        </w:rPr>
        <w:t>:</w:t>
      </w:r>
      <w:bookmarkStart w:id="0" w:name="_GoBack"/>
      <w:bookmarkEnd w:id="0"/>
      <w:r>
        <w:rPr>
          <w:rFonts w:asciiTheme="minorHAnsi" w:hAnsiTheme="minorHAnsi" w:cstheme="minorHAnsi"/>
        </w:rPr>
        <w:t xml:space="preserve"> (Josh W.)</w:t>
      </w:r>
    </w:p>
    <w:p w14:paraId="5F50E555" w14:textId="77777777" w:rsidR="00B61619" w:rsidRPr="00B61619" w:rsidRDefault="00B61619" w:rsidP="00B61619">
      <w:pPr>
        <w:pStyle w:val="ListParagraph"/>
        <w:widowControl/>
        <w:autoSpaceDE/>
        <w:autoSpaceDN/>
        <w:spacing w:line="276" w:lineRule="auto"/>
        <w:ind w:left="1440" w:firstLine="0"/>
        <w:contextualSpacing/>
        <w:rPr>
          <w:rFonts w:ascii="Calibri" w:eastAsia="Calibri" w:hAnsi="Calibri" w:cs="Calibri"/>
        </w:rPr>
      </w:pPr>
    </w:p>
    <w:p w14:paraId="067A9882" w14:textId="1AECB4BE" w:rsidR="001F4BDD" w:rsidRPr="000C6C31" w:rsidRDefault="000C6C31" w:rsidP="002C7483">
      <w:pPr>
        <w:pStyle w:val="BodyText"/>
        <w:numPr>
          <w:ilvl w:val="0"/>
          <w:numId w:val="1"/>
        </w:numPr>
        <w:spacing w:before="11" w:line="276" w:lineRule="auto"/>
        <w:rPr>
          <w:rFonts w:asciiTheme="minorHAnsi" w:hAnsiTheme="minorHAnsi" w:cstheme="minorHAnsi"/>
          <w:b/>
          <w:sz w:val="22"/>
          <w:szCs w:val="22"/>
        </w:rPr>
      </w:pPr>
      <w:r w:rsidRPr="000C6C31">
        <w:rPr>
          <w:rFonts w:asciiTheme="minorHAnsi" w:hAnsiTheme="minorHAnsi" w:cstheme="minorHAnsi"/>
          <w:b/>
          <w:sz w:val="22"/>
          <w:szCs w:val="22"/>
        </w:rPr>
        <w:t>Concurrences to be read into the record</w:t>
      </w:r>
    </w:p>
    <w:p w14:paraId="7AE5156F" w14:textId="77777777" w:rsidR="00B402F0" w:rsidRPr="00B402F0" w:rsidRDefault="00B402F0" w:rsidP="00D35C03">
      <w:pPr>
        <w:pStyle w:val="ListParagraph"/>
        <w:widowControl/>
        <w:numPr>
          <w:ilvl w:val="1"/>
          <w:numId w:val="1"/>
        </w:numPr>
        <w:autoSpaceDE/>
        <w:autoSpaceDN/>
        <w:ind w:left="900"/>
        <w:contextualSpacing/>
        <w:jc w:val="left"/>
        <w:rPr>
          <w:rFonts w:asciiTheme="minorHAnsi" w:hAnsiTheme="minorHAnsi" w:cstheme="minorHAnsi"/>
          <w:b/>
        </w:rPr>
      </w:pPr>
      <w:r w:rsidRPr="00B402F0">
        <w:rPr>
          <w:rFonts w:asciiTheme="minorHAnsi" w:hAnsiTheme="minorHAnsi" w:cstheme="minorHAnsi"/>
          <w:b/>
        </w:rPr>
        <w:t xml:space="preserve">Motion:  </w:t>
      </w:r>
      <w:r w:rsidRPr="00B402F0">
        <w:rPr>
          <w:rFonts w:asciiTheme="minorHAnsi" w:hAnsiTheme="minorHAnsi" w:cstheme="minorHAnsi"/>
        </w:rPr>
        <w:t>To approve hiring Samuel Nickolas (Nick) Calandrino as the Operations Manager for ACA WSO.  (The Hiring Committee)</w:t>
      </w:r>
    </w:p>
    <w:p w14:paraId="6E543904" w14:textId="77777777" w:rsidR="00B402F0" w:rsidRDefault="00B402F0" w:rsidP="00D35C03">
      <w:pPr>
        <w:widowControl/>
        <w:autoSpaceDE/>
        <w:autoSpaceDN/>
        <w:ind w:left="900"/>
        <w:contextualSpacing/>
        <w:rPr>
          <w:rFonts w:asciiTheme="minorHAnsi" w:hAnsiTheme="minorHAnsi" w:cstheme="minorHAnsi"/>
        </w:rPr>
      </w:pPr>
      <w:r>
        <w:rPr>
          <w:rFonts w:asciiTheme="minorHAnsi" w:hAnsiTheme="minorHAnsi" w:cstheme="minorHAnsi"/>
          <w:b/>
        </w:rPr>
        <w:t xml:space="preserve">Background: </w:t>
      </w:r>
      <w:r w:rsidRPr="00B402F0">
        <w:rPr>
          <w:rFonts w:asciiTheme="minorHAnsi" w:hAnsiTheme="minorHAnsi" w:cstheme="minorHAnsi"/>
        </w:rPr>
        <w:t>The Hiring Committee (David, Mary Jo and Pat) narrowed down the list of candidates to three people.  After all interviews were conducted, the recommendation was made to hire Nick Calandrino.</w:t>
      </w:r>
    </w:p>
    <w:p w14:paraId="2525DDB7" w14:textId="1B63C931" w:rsidR="001A0887" w:rsidRPr="007B2DCE" w:rsidRDefault="001A0887" w:rsidP="00D35C03">
      <w:pPr>
        <w:widowControl/>
        <w:autoSpaceDE/>
        <w:autoSpaceDN/>
        <w:ind w:left="900"/>
        <w:contextualSpacing/>
        <w:rPr>
          <w:rFonts w:asciiTheme="minorHAnsi" w:hAnsiTheme="minorHAnsi" w:cstheme="minorHAnsi"/>
        </w:rPr>
      </w:pPr>
      <w:r>
        <w:rPr>
          <w:rFonts w:asciiTheme="minorHAnsi" w:hAnsiTheme="minorHAnsi" w:cstheme="minorHAnsi"/>
          <w:b/>
        </w:rPr>
        <w:t xml:space="preserve">Second: </w:t>
      </w:r>
      <w:r w:rsidR="008D6EDB">
        <w:rPr>
          <w:rFonts w:asciiTheme="minorHAnsi" w:hAnsiTheme="minorHAnsi" w:cstheme="minorHAnsi"/>
        </w:rPr>
        <w:t>Carole C.</w:t>
      </w:r>
    </w:p>
    <w:p w14:paraId="47A76FBF" w14:textId="692F9B05" w:rsidR="000C6C31" w:rsidRPr="00B402F0" w:rsidRDefault="000C6C31" w:rsidP="00D35C03">
      <w:pPr>
        <w:ind w:left="900"/>
        <w:rPr>
          <w:rFonts w:asciiTheme="minorHAnsi" w:hAnsiTheme="minorHAnsi" w:cstheme="minorHAnsi"/>
        </w:rPr>
      </w:pPr>
      <w:r w:rsidRPr="000C6C31">
        <w:rPr>
          <w:rFonts w:asciiTheme="minorHAnsi" w:hAnsiTheme="minorHAnsi" w:cstheme="minorHAnsi"/>
          <w:b/>
        </w:rPr>
        <w:t xml:space="preserve">Vote: </w:t>
      </w:r>
      <w:r w:rsidR="00B402F0" w:rsidRPr="00B402F0">
        <w:rPr>
          <w:rFonts w:asciiTheme="minorHAnsi" w:hAnsiTheme="minorHAnsi" w:cstheme="minorHAnsi"/>
        </w:rPr>
        <w:t>Motion passes unanimously.</w:t>
      </w:r>
    </w:p>
    <w:p w14:paraId="7D76C0D5" w14:textId="77777777" w:rsidR="000C6C31" w:rsidRPr="000C6C31" w:rsidRDefault="000C6C31" w:rsidP="00D35C03">
      <w:pPr>
        <w:ind w:left="900"/>
        <w:rPr>
          <w:rFonts w:asciiTheme="minorHAnsi" w:hAnsiTheme="minorHAnsi" w:cstheme="minorHAnsi"/>
          <w:b/>
        </w:rPr>
      </w:pPr>
    </w:p>
    <w:p w14:paraId="412DE35F" w14:textId="77777777" w:rsidR="001A0887" w:rsidRPr="001A0887" w:rsidRDefault="00B402F0" w:rsidP="00D35C03">
      <w:pPr>
        <w:pStyle w:val="ListParagraph"/>
        <w:widowControl/>
        <w:numPr>
          <w:ilvl w:val="0"/>
          <w:numId w:val="6"/>
        </w:numPr>
        <w:autoSpaceDE/>
        <w:autoSpaceDN/>
        <w:ind w:left="900"/>
        <w:contextualSpacing/>
        <w:rPr>
          <w:rFonts w:asciiTheme="minorHAnsi" w:hAnsiTheme="minorHAnsi" w:cstheme="minorHAnsi"/>
        </w:rPr>
      </w:pPr>
      <w:r w:rsidRPr="00B402F0">
        <w:rPr>
          <w:rFonts w:asciiTheme="minorHAnsi" w:hAnsiTheme="minorHAnsi" w:cstheme="minorHAnsi"/>
          <w:b/>
        </w:rPr>
        <w:t xml:space="preserve">Motion:  </w:t>
      </w:r>
      <w:r w:rsidRPr="001A0887">
        <w:rPr>
          <w:rFonts w:asciiTheme="minorHAnsi" w:hAnsiTheme="minorHAnsi" w:cstheme="minorHAnsi"/>
        </w:rPr>
        <w:t>To approve the expenditures necessary for Board members to travel to Signal Hill to provide onsite management during the interim period between Managers.  The costs of this travel would partially be offset by the temporary decrease in salaries to be paid to Special Workers by WSO. (Mary Jo)</w:t>
      </w:r>
    </w:p>
    <w:p w14:paraId="6204BC30" w14:textId="77777777" w:rsidR="001A0887" w:rsidRPr="001A0887" w:rsidRDefault="00B402F0" w:rsidP="00D35C03">
      <w:pPr>
        <w:widowControl/>
        <w:autoSpaceDE/>
        <w:autoSpaceDN/>
        <w:ind w:left="900"/>
        <w:contextualSpacing/>
        <w:rPr>
          <w:rFonts w:asciiTheme="minorHAnsi" w:hAnsiTheme="minorHAnsi" w:cstheme="minorHAnsi"/>
        </w:rPr>
      </w:pPr>
      <w:r w:rsidRPr="001A0887">
        <w:rPr>
          <w:rFonts w:asciiTheme="minorHAnsi" w:hAnsiTheme="minorHAnsi" w:cstheme="minorHAnsi"/>
          <w:b/>
        </w:rPr>
        <w:lastRenderedPageBreak/>
        <w:t xml:space="preserve">Background:  </w:t>
      </w:r>
      <w:r w:rsidRPr="001A0887">
        <w:rPr>
          <w:rFonts w:asciiTheme="minorHAnsi" w:hAnsiTheme="minorHAnsi" w:cstheme="minorHAnsi"/>
        </w:rPr>
        <w:t>With the resignation of the General Manager, effective May 8th, and because the daytime staff was fairly new, the Board determined it would be most appropriate to have some weeks when  Trustees would be on site in Signal Hill while the search for a new manager was conducted.  This was also done so that some procedures, maintenance and upgrades could be performed to get things in order</w:t>
      </w:r>
      <w:r w:rsidRPr="001A0887">
        <w:rPr>
          <w:rFonts w:asciiTheme="minorHAnsi" w:hAnsiTheme="minorHAnsi" w:cstheme="minorHAnsi"/>
          <w:b/>
        </w:rPr>
        <w:t>.</w:t>
      </w:r>
    </w:p>
    <w:p w14:paraId="5708A6D0" w14:textId="77777777" w:rsidR="001A0887" w:rsidRPr="001A0887" w:rsidRDefault="001A0887" w:rsidP="00D35C03">
      <w:pPr>
        <w:widowControl/>
        <w:autoSpaceDE/>
        <w:autoSpaceDN/>
        <w:ind w:left="900"/>
        <w:contextualSpacing/>
        <w:rPr>
          <w:rFonts w:asciiTheme="minorHAnsi" w:hAnsiTheme="minorHAnsi" w:cstheme="minorHAnsi"/>
        </w:rPr>
      </w:pPr>
      <w:r w:rsidRPr="001A0887">
        <w:rPr>
          <w:rFonts w:asciiTheme="minorHAnsi" w:hAnsiTheme="minorHAnsi" w:cstheme="minorHAnsi"/>
          <w:b/>
        </w:rPr>
        <w:t xml:space="preserve">Second: </w:t>
      </w:r>
      <w:r w:rsidRPr="001A0887">
        <w:rPr>
          <w:rFonts w:asciiTheme="minorHAnsi" w:hAnsiTheme="minorHAnsi" w:cstheme="minorHAnsi"/>
        </w:rPr>
        <w:t>Bill D.</w:t>
      </w:r>
    </w:p>
    <w:p w14:paraId="1B0CAC03" w14:textId="1B8322CB" w:rsidR="00B402F0" w:rsidRPr="001A0887" w:rsidRDefault="00B402F0" w:rsidP="00D35C03">
      <w:pPr>
        <w:ind w:left="900"/>
        <w:rPr>
          <w:rFonts w:asciiTheme="minorHAnsi" w:hAnsiTheme="minorHAnsi" w:cstheme="minorHAnsi"/>
        </w:rPr>
      </w:pPr>
      <w:r w:rsidRPr="000C6C31">
        <w:rPr>
          <w:rFonts w:asciiTheme="minorHAnsi" w:hAnsiTheme="minorHAnsi" w:cstheme="minorHAnsi"/>
          <w:b/>
        </w:rPr>
        <w:t xml:space="preserve">Vote: </w:t>
      </w:r>
      <w:r w:rsidR="001A0887" w:rsidRPr="001A0887">
        <w:rPr>
          <w:rFonts w:asciiTheme="minorHAnsi" w:hAnsiTheme="minorHAnsi" w:cstheme="minorHAnsi"/>
        </w:rPr>
        <w:t>Motion passes unanimously.</w:t>
      </w:r>
    </w:p>
    <w:p w14:paraId="3432ADAA" w14:textId="77777777" w:rsidR="000C6C31" w:rsidRPr="000C6C31" w:rsidRDefault="000C6C31" w:rsidP="00D35C03">
      <w:pPr>
        <w:ind w:left="900"/>
        <w:rPr>
          <w:rFonts w:asciiTheme="minorHAnsi" w:hAnsiTheme="minorHAnsi" w:cstheme="minorHAnsi"/>
        </w:rPr>
      </w:pPr>
    </w:p>
    <w:p w14:paraId="34D5D445" w14:textId="77777777" w:rsidR="001A0887" w:rsidRPr="001A0887" w:rsidRDefault="001A0887" w:rsidP="00D35C03">
      <w:pPr>
        <w:pStyle w:val="ListParagraph"/>
        <w:widowControl/>
        <w:numPr>
          <w:ilvl w:val="0"/>
          <w:numId w:val="6"/>
        </w:numPr>
        <w:autoSpaceDE/>
        <w:autoSpaceDN/>
        <w:ind w:left="900"/>
        <w:contextualSpacing/>
        <w:rPr>
          <w:rFonts w:asciiTheme="minorHAnsi" w:hAnsiTheme="minorHAnsi" w:cstheme="minorHAnsi"/>
        </w:rPr>
      </w:pPr>
      <w:r w:rsidRPr="001A0887">
        <w:rPr>
          <w:rFonts w:asciiTheme="minorHAnsi" w:hAnsiTheme="minorHAnsi" w:cstheme="minorHAnsi"/>
          <w:b/>
        </w:rPr>
        <w:t xml:space="preserve">Motion:  </w:t>
      </w:r>
      <w:r w:rsidRPr="001A0887">
        <w:rPr>
          <w:rFonts w:asciiTheme="minorHAnsi" w:hAnsiTheme="minorHAnsi" w:cstheme="minorHAnsi"/>
        </w:rPr>
        <w:t>To approve cost overruns for printing, A/V, and other routine expenses for the 2018 ABC/AWC that resulted from not initially taking into account the differences in costs of local vendors in a non-U.S. country, as well as having a venue with space and A/V equipment for four concurrent recorded workshops.  (David McB. and Mary Jo L.)</w:t>
      </w:r>
    </w:p>
    <w:p w14:paraId="7708D8D3" w14:textId="0A3D1D02" w:rsidR="00B402F0" w:rsidRDefault="001A0887" w:rsidP="00D35C03">
      <w:pPr>
        <w:widowControl/>
        <w:autoSpaceDE/>
        <w:autoSpaceDN/>
        <w:ind w:left="900"/>
        <w:contextualSpacing/>
        <w:rPr>
          <w:rFonts w:asciiTheme="minorHAnsi" w:hAnsiTheme="minorHAnsi" w:cstheme="minorHAnsi"/>
        </w:rPr>
      </w:pPr>
      <w:r w:rsidRPr="001A0887">
        <w:rPr>
          <w:rFonts w:asciiTheme="minorHAnsi" w:hAnsiTheme="minorHAnsi" w:cstheme="minorHAnsi"/>
          <w:b/>
        </w:rPr>
        <w:t xml:space="preserve">Background:  </w:t>
      </w:r>
      <w:r w:rsidRPr="001A0887">
        <w:rPr>
          <w:rFonts w:asciiTheme="minorHAnsi" w:hAnsiTheme="minorHAnsi" w:cstheme="minorHAnsi"/>
        </w:rPr>
        <w:t>The budget that was created for this event was based on costs associated with previously holding the ABC/AWC in the U.S. where, among other things, a national print vendor provided a 30% discount, and where costs in general were less substantial than they ended up being in Toronto. The committee set-up used was not adequate as too many decisions were made late in the game with little or no alternatives to the increasing costs. Even when Mary Jo joined David as a co-liaison we found it difficult to keep up with the late decision and increases.  This situation should be remedied by the addition of a specific Finance liaison to the Committee in the future.</w:t>
      </w:r>
    </w:p>
    <w:p w14:paraId="1F4CD100" w14:textId="3D5EAA43" w:rsidR="001A0887" w:rsidRPr="001A0887" w:rsidRDefault="001A0887" w:rsidP="00D35C03">
      <w:pPr>
        <w:widowControl/>
        <w:autoSpaceDE/>
        <w:autoSpaceDN/>
        <w:ind w:left="900"/>
        <w:contextualSpacing/>
        <w:rPr>
          <w:rFonts w:asciiTheme="minorHAnsi" w:hAnsiTheme="minorHAnsi" w:cstheme="minorHAnsi"/>
        </w:rPr>
      </w:pPr>
      <w:r>
        <w:rPr>
          <w:rFonts w:asciiTheme="minorHAnsi" w:hAnsiTheme="minorHAnsi" w:cstheme="minorHAnsi"/>
          <w:b/>
        </w:rPr>
        <w:t>Second:</w:t>
      </w:r>
      <w:r>
        <w:rPr>
          <w:rFonts w:asciiTheme="minorHAnsi" w:hAnsiTheme="minorHAnsi" w:cstheme="minorHAnsi"/>
        </w:rPr>
        <w:t xml:space="preserve"> Marcia J.</w:t>
      </w:r>
    </w:p>
    <w:p w14:paraId="3FBC3BD2" w14:textId="41E35EDB" w:rsidR="00B402F0" w:rsidRDefault="00B402F0" w:rsidP="00D35C03">
      <w:pPr>
        <w:ind w:left="900"/>
        <w:rPr>
          <w:rFonts w:asciiTheme="minorHAnsi" w:hAnsiTheme="minorHAnsi" w:cstheme="minorHAnsi"/>
        </w:rPr>
      </w:pPr>
      <w:r w:rsidRPr="000C6C31">
        <w:rPr>
          <w:rFonts w:asciiTheme="minorHAnsi" w:hAnsiTheme="minorHAnsi" w:cstheme="minorHAnsi"/>
          <w:b/>
        </w:rPr>
        <w:t xml:space="preserve">Vote: </w:t>
      </w:r>
      <w:r w:rsidR="001A0887" w:rsidRPr="001A0887">
        <w:rPr>
          <w:rFonts w:asciiTheme="minorHAnsi" w:hAnsiTheme="minorHAnsi" w:cstheme="minorHAnsi"/>
        </w:rPr>
        <w:t>Motion passes unanimously.</w:t>
      </w:r>
    </w:p>
    <w:p w14:paraId="755B66F7" w14:textId="77777777" w:rsidR="003B4DB2" w:rsidRDefault="003B4DB2" w:rsidP="00F36C61">
      <w:pPr>
        <w:pStyle w:val="BodyText"/>
        <w:spacing w:before="11" w:line="276" w:lineRule="auto"/>
        <w:rPr>
          <w:rFonts w:asciiTheme="minorHAnsi" w:hAnsiTheme="minorHAnsi" w:cstheme="minorHAnsi"/>
          <w:b/>
          <w:sz w:val="22"/>
          <w:szCs w:val="22"/>
        </w:rPr>
      </w:pPr>
    </w:p>
    <w:p w14:paraId="00E2C33E" w14:textId="481C746C" w:rsidR="007C0D67" w:rsidRPr="001F4BDD" w:rsidRDefault="00A34A30" w:rsidP="002C7483">
      <w:pPr>
        <w:pStyle w:val="BodyText"/>
        <w:numPr>
          <w:ilvl w:val="0"/>
          <w:numId w:val="7"/>
        </w:numPr>
        <w:spacing w:before="11" w:line="276" w:lineRule="auto"/>
        <w:rPr>
          <w:rFonts w:asciiTheme="minorHAnsi" w:hAnsiTheme="minorHAnsi" w:cstheme="minorHAnsi"/>
          <w:b/>
          <w:sz w:val="22"/>
          <w:szCs w:val="22"/>
        </w:rPr>
      </w:pPr>
      <w:r w:rsidRPr="001F4BDD">
        <w:rPr>
          <w:rFonts w:asciiTheme="minorHAnsi" w:hAnsiTheme="minorHAnsi" w:cstheme="minorHAnsi"/>
          <w:b/>
          <w:sz w:val="22"/>
          <w:szCs w:val="22"/>
        </w:rPr>
        <w:t>New</w:t>
      </w:r>
      <w:r w:rsidRPr="001F4BDD">
        <w:rPr>
          <w:rFonts w:asciiTheme="minorHAnsi" w:hAnsiTheme="minorHAnsi" w:cstheme="minorHAnsi"/>
          <w:b/>
          <w:spacing w:val="-3"/>
          <w:sz w:val="22"/>
          <w:szCs w:val="22"/>
        </w:rPr>
        <w:t xml:space="preserve"> </w:t>
      </w:r>
      <w:r w:rsidRPr="001F4BDD">
        <w:rPr>
          <w:rFonts w:asciiTheme="minorHAnsi" w:hAnsiTheme="minorHAnsi" w:cstheme="minorHAnsi"/>
          <w:b/>
          <w:sz w:val="22"/>
          <w:szCs w:val="22"/>
        </w:rPr>
        <w:t>Business</w:t>
      </w:r>
      <w:r w:rsidR="00AD7A95" w:rsidRPr="001F4BDD">
        <w:rPr>
          <w:rFonts w:asciiTheme="minorHAnsi" w:hAnsiTheme="minorHAnsi" w:cstheme="minorHAnsi"/>
          <w:b/>
          <w:sz w:val="22"/>
          <w:szCs w:val="22"/>
        </w:rPr>
        <w:t>:</w:t>
      </w:r>
      <w:r w:rsidR="00AD7A95" w:rsidRPr="001F4BDD">
        <w:rPr>
          <w:rFonts w:asciiTheme="minorHAnsi" w:hAnsiTheme="minorHAnsi" w:cstheme="minorHAnsi"/>
          <w:sz w:val="22"/>
          <w:szCs w:val="22"/>
        </w:rPr>
        <w:t xml:space="preserve"> </w:t>
      </w:r>
      <w:r w:rsidR="00B61619">
        <w:rPr>
          <w:rFonts w:asciiTheme="minorHAnsi" w:hAnsiTheme="minorHAnsi" w:cstheme="minorHAnsi"/>
          <w:sz w:val="22"/>
          <w:szCs w:val="22"/>
        </w:rPr>
        <w:t>None</w:t>
      </w:r>
    </w:p>
    <w:p w14:paraId="04D895BE" w14:textId="77777777" w:rsidR="00660D7C" w:rsidRPr="001F4BDD" w:rsidRDefault="00660D7C" w:rsidP="00F36C61">
      <w:pPr>
        <w:pStyle w:val="BodyText"/>
        <w:spacing w:before="11" w:line="276" w:lineRule="auto"/>
        <w:rPr>
          <w:rFonts w:asciiTheme="minorHAnsi" w:hAnsiTheme="minorHAnsi" w:cstheme="minorHAnsi"/>
          <w:b/>
          <w:sz w:val="22"/>
          <w:szCs w:val="22"/>
        </w:rPr>
      </w:pPr>
    </w:p>
    <w:p w14:paraId="68D8F40C" w14:textId="5C50431E" w:rsidR="00C003D1" w:rsidRDefault="00A34A30" w:rsidP="002C7483">
      <w:pPr>
        <w:pStyle w:val="ListParagraph"/>
        <w:numPr>
          <w:ilvl w:val="0"/>
          <w:numId w:val="7"/>
        </w:numPr>
        <w:spacing w:line="276" w:lineRule="auto"/>
        <w:rPr>
          <w:rFonts w:asciiTheme="minorHAnsi" w:hAnsiTheme="minorHAnsi" w:cstheme="minorHAnsi"/>
          <w:b/>
        </w:rPr>
      </w:pPr>
      <w:r w:rsidRPr="00A846CE">
        <w:rPr>
          <w:rFonts w:asciiTheme="minorHAnsi" w:hAnsiTheme="minorHAnsi" w:cstheme="minorHAnsi"/>
          <w:b/>
        </w:rPr>
        <w:t>201</w:t>
      </w:r>
      <w:r w:rsidR="00484AE6">
        <w:rPr>
          <w:rFonts w:asciiTheme="minorHAnsi" w:hAnsiTheme="minorHAnsi" w:cstheme="minorHAnsi"/>
          <w:b/>
        </w:rPr>
        <w:t>8</w:t>
      </w:r>
      <w:r w:rsidRPr="00A846CE">
        <w:rPr>
          <w:rFonts w:asciiTheme="minorHAnsi" w:hAnsiTheme="minorHAnsi" w:cstheme="minorHAnsi"/>
          <w:b/>
        </w:rPr>
        <w:t xml:space="preserve"> ABC Motions and</w:t>
      </w:r>
      <w:r w:rsidRPr="00A846CE">
        <w:rPr>
          <w:rFonts w:asciiTheme="minorHAnsi" w:hAnsiTheme="minorHAnsi" w:cstheme="minorHAnsi"/>
          <w:b/>
          <w:spacing w:val="-13"/>
        </w:rPr>
        <w:t xml:space="preserve"> </w:t>
      </w:r>
      <w:r w:rsidRPr="00A846CE">
        <w:rPr>
          <w:rFonts w:asciiTheme="minorHAnsi" w:hAnsiTheme="minorHAnsi" w:cstheme="minorHAnsi"/>
          <w:b/>
        </w:rPr>
        <w:t>Status</w:t>
      </w:r>
    </w:p>
    <w:p w14:paraId="10621EBC" w14:textId="77777777" w:rsidR="000C6C31" w:rsidRDefault="000C6C31" w:rsidP="000C6C31">
      <w:pPr>
        <w:pStyle w:val="ListParagraph"/>
        <w:ind w:left="450" w:firstLine="0"/>
        <w:rPr>
          <w:rFonts w:asciiTheme="minorHAnsi" w:hAnsiTheme="minorHAnsi" w:cstheme="minorHAnsi"/>
          <w:b/>
        </w:rPr>
      </w:pPr>
    </w:p>
    <w:p w14:paraId="1F41CE77" w14:textId="4ED753F5" w:rsidR="000C6C31" w:rsidRDefault="000C6C31" w:rsidP="00FF1CB9">
      <w:pPr>
        <w:pStyle w:val="ListParagraph"/>
        <w:ind w:left="450" w:firstLine="0"/>
        <w:rPr>
          <w:rFonts w:asciiTheme="minorHAnsi" w:hAnsiTheme="minorHAnsi" w:cstheme="minorHAnsi"/>
          <w:b/>
        </w:rPr>
      </w:pPr>
      <w:r>
        <w:rPr>
          <w:rFonts w:asciiTheme="minorHAnsi" w:hAnsiTheme="minorHAnsi" w:cstheme="minorHAnsi"/>
          <w:b/>
        </w:rPr>
        <w:t>Ballot Motions:</w:t>
      </w:r>
    </w:p>
    <w:p w14:paraId="34F0EF60" w14:textId="77777777" w:rsidR="000A2FB5" w:rsidRDefault="000A2FB5" w:rsidP="00FF1CB9">
      <w:pPr>
        <w:pStyle w:val="ListParagraph"/>
        <w:ind w:left="450" w:firstLine="0"/>
        <w:rPr>
          <w:rFonts w:asciiTheme="minorHAnsi" w:hAnsiTheme="minorHAnsi" w:cstheme="minorHAnsi"/>
          <w:b/>
        </w:rPr>
      </w:pPr>
    </w:p>
    <w:p w14:paraId="059FA315" w14:textId="58B6BBB8" w:rsidR="000A2FB5" w:rsidRPr="000A2FB5" w:rsidRDefault="000A2FB5" w:rsidP="002C7483">
      <w:pPr>
        <w:pStyle w:val="ListParagraph"/>
        <w:numPr>
          <w:ilvl w:val="0"/>
          <w:numId w:val="8"/>
        </w:numPr>
        <w:rPr>
          <w:rFonts w:ascii="Calibri" w:eastAsia="Calibri" w:hAnsi="Calibri" w:cs="Calibri"/>
          <w:lang w:bidi="en-US"/>
        </w:rPr>
      </w:pPr>
      <w:r w:rsidRPr="000A2FB5">
        <w:rPr>
          <w:rFonts w:ascii="Calibri" w:eastAsia="Calibri" w:hAnsi="Calibri" w:cs="Calibri"/>
          <w:lang w:bidi="en-US"/>
        </w:rPr>
        <w:t xml:space="preserve">That WSO look into adding intergroup and meeting group web links into the WSO website directory listings on </w:t>
      </w:r>
      <w:hyperlink r:id="rId10">
        <w:r w:rsidRPr="000A2FB5">
          <w:rPr>
            <w:rFonts w:ascii="Calibri" w:eastAsia="Calibri" w:hAnsi="Calibri" w:cs="Calibri"/>
            <w:color w:val="0462C1"/>
            <w:u w:val="single" w:color="0462C1"/>
            <w:lang w:bidi="en-US"/>
          </w:rPr>
          <w:t>www.adultchildren.org</w:t>
        </w:r>
      </w:hyperlink>
      <w:r w:rsidR="004C2792">
        <w:rPr>
          <w:rFonts w:ascii="Calibri" w:eastAsia="Calibri" w:hAnsi="Calibri" w:cs="Calibri"/>
          <w:color w:val="0462C1"/>
          <w:u w:val="single" w:color="0462C1"/>
          <w:lang w:bidi="en-US"/>
        </w:rPr>
        <w:t xml:space="preserve">  </w:t>
      </w:r>
      <w:r w:rsidR="004C2792" w:rsidRPr="004C2792">
        <w:rPr>
          <w:rFonts w:ascii="Calibri" w:eastAsia="Calibri" w:hAnsi="Calibri" w:cs="Calibri"/>
          <w:color w:val="0462C1"/>
          <w:lang w:bidi="en-US"/>
        </w:rPr>
        <w:t>Motion p</w:t>
      </w:r>
      <w:r w:rsidR="004C2792" w:rsidRPr="007B2DCE">
        <w:rPr>
          <w:rFonts w:ascii="Calibri" w:eastAsia="Calibri" w:hAnsi="Calibri" w:cs="Calibri"/>
          <w:color w:val="0462C1"/>
          <w:lang w:bidi="en-US"/>
        </w:rPr>
        <w:t>assed</w:t>
      </w:r>
      <w:r w:rsidR="004C2792">
        <w:rPr>
          <w:rFonts w:ascii="Calibri" w:eastAsia="Calibri" w:hAnsi="Calibri" w:cs="Calibri"/>
          <w:color w:val="0462C1"/>
          <w:lang w:bidi="en-US"/>
        </w:rPr>
        <w:t>.</w:t>
      </w:r>
    </w:p>
    <w:p w14:paraId="060F9DDF" w14:textId="754C6DD0" w:rsidR="000A2FB5" w:rsidRPr="000A2FB5" w:rsidRDefault="000A2FB5" w:rsidP="002C7483">
      <w:pPr>
        <w:pStyle w:val="ListParagraph"/>
        <w:numPr>
          <w:ilvl w:val="0"/>
          <w:numId w:val="8"/>
        </w:numPr>
        <w:spacing w:before="159" w:line="259" w:lineRule="auto"/>
        <w:rPr>
          <w:rFonts w:ascii="Calibri" w:eastAsia="Calibri" w:hAnsi="Calibri" w:cs="Calibri"/>
          <w:lang w:bidi="en-US"/>
        </w:rPr>
      </w:pPr>
      <w:r w:rsidRPr="000A2FB5">
        <w:rPr>
          <w:rFonts w:ascii="Calibri" w:eastAsia="Calibri" w:hAnsi="Calibri" w:cs="Calibri"/>
          <w:lang w:bidi="en-US"/>
        </w:rPr>
        <w:t>That WSO utilize online conferencing and voting technologies to provide remote access to the Annual Business Conference, for those not sharing in the WSO. This is so that phone and cyber meeting groups, geographically distant members, those with limited time availability or childcare obligations, or other restrictions, may attend as delegates or otherwise vote on matters of concern to ACA as a whole.</w:t>
      </w:r>
      <w:r w:rsidR="004C2792">
        <w:rPr>
          <w:rFonts w:ascii="Calibri" w:eastAsia="Calibri" w:hAnsi="Calibri" w:cs="Calibri"/>
          <w:lang w:bidi="en-US"/>
        </w:rPr>
        <w:t xml:space="preserve"> Motion passed.</w:t>
      </w:r>
    </w:p>
    <w:p w14:paraId="541DFEA7" w14:textId="77777777" w:rsidR="000C6C31" w:rsidRPr="000A2FB5" w:rsidRDefault="000C6C31" w:rsidP="000A2FB5">
      <w:pPr>
        <w:rPr>
          <w:rFonts w:asciiTheme="minorHAnsi" w:hAnsiTheme="minorHAnsi" w:cstheme="minorHAnsi"/>
          <w:b/>
        </w:rPr>
      </w:pPr>
    </w:p>
    <w:p w14:paraId="483B0626" w14:textId="697162E6" w:rsidR="000C6C31" w:rsidRDefault="000C6C31" w:rsidP="000C6C31">
      <w:pPr>
        <w:pStyle w:val="ListParagraph"/>
        <w:ind w:left="450" w:firstLine="0"/>
        <w:rPr>
          <w:rFonts w:asciiTheme="minorHAnsi" w:hAnsiTheme="minorHAnsi" w:cstheme="minorHAnsi"/>
          <w:b/>
        </w:rPr>
      </w:pPr>
      <w:r>
        <w:rPr>
          <w:rFonts w:asciiTheme="minorHAnsi" w:hAnsiTheme="minorHAnsi" w:cstheme="minorHAnsi"/>
          <w:b/>
        </w:rPr>
        <w:t>Literature Motions:</w:t>
      </w:r>
    </w:p>
    <w:p w14:paraId="075F493A" w14:textId="35C0225C" w:rsidR="000A2FB5" w:rsidRDefault="000A2FB5" w:rsidP="002C7483">
      <w:pPr>
        <w:pStyle w:val="ListParagraph"/>
        <w:numPr>
          <w:ilvl w:val="0"/>
          <w:numId w:val="9"/>
        </w:numPr>
        <w:spacing w:before="183" w:line="256" w:lineRule="auto"/>
        <w:ind w:left="1080"/>
        <w:rPr>
          <w:rFonts w:asciiTheme="minorHAnsi" w:hAnsiTheme="minorHAnsi" w:cstheme="minorHAnsi"/>
        </w:rPr>
      </w:pPr>
      <w:r w:rsidRPr="000A2FB5">
        <w:rPr>
          <w:rFonts w:asciiTheme="minorHAnsi" w:hAnsiTheme="minorHAnsi" w:cstheme="minorHAnsi"/>
        </w:rPr>
        <w:t xml:space="preserve">That the conference approve the pamphlet </w:t>
      </w:r>
      <w:r w:rsidR="00B61619" w:rsidRPr="00B61619">
        <w:rPr>
          <w:rFonts w:asciiTheme="minorHAnsi" w:hAnsiTheme="minorHAnsi" w:cstheme="minorHAnsi"/>
          <w:b/>
          <w:i/>
        </w:rPr>
        <w:t>Finding</w:t>
      </w:r>
      <w:r w:rsidRPr="000A2FB5">
        <w:rPr>
          <w:rFonts w:asciiTheme="minorHAnsi" w:hAnsiTheme="minorHAnsi" w:cstheme="minorHAnsi"/>
        </w:rPr>
        <w:t xml:space="preserve"> </w:t>
      </w:r>
      <w:r w:rsidRPr="000A2FB5">
        <w:rPr>
          <w:rFonts w:asciiTheme="minorHAnsi" w:hAnsiTheme="minorHAnsi" w:cstheme="minorHAnsi"/>
          <w:b/>
          <w:i/>
        </w:rPr>
        <w:t xml:space="preserve">Emotional Sobriety </w:t>
      </w:r>
      <w:r w:rsidRPr="000A2FB5">
        <w:rPr>
          <w:rFonts w:asciiTheme="minorHAnsi" w:hAnsiTheme="minorHAnsi" w:cstheme="minorHAnsi"/>
        </w:rPr>
        <w:t>as conference-approved literature.</w:t>
      </w:r>
      <w:r w:rsidR="004C2792">
        <w:rPr>
          <w:rFonts w:asciiTheme="minorHAnsi" w:hAnsiTheme="minorHAnsi" w:cstheme="minorHAnsi"/>
        </w:rPr>
        <w:t xml:space="preserve"> Motion passed.</w:t>
      </w:r>
    </w:p>
    <w:p w14:paraId="72CE4A03" w14:textId="26F2E210" w:rsidR="000A2FB5" w:rsidRPr="000A2FB5" w:rsidRDefault="000A2FB5" w:rsidP="002C7483">
      <w:pPr>
        <w:pStyle w:val="BodyText"/>
        <w:numPr>
          <w:ilvl w:val="0"/>
          <w:numId w:val="9"/>
        </w:numPr>
        <w:spacing w:before="181" w:line="259" w:lineRule="auto"/>
        <w:ind w:left="1080"/>
        <w:rPr>
          <w:rFonts w:asciiTheme="minorHAnsi" w:hAnsiTheme="minorHAnsi" w:cstheme="minorHAnsi"/>
          <w:sz w:val="22"/>
          <w:szCs w:val="22"/>
        </w:rPr>
      </w:pPr>
      <w:r w:rsidRPr="000A2FB5">
        <w:rPr>
          <w:rFonts w:asciiTheme="minorHAnsi" w:hAnsiTheme="minorHAnsi" w:cstheme="minorHAnsi"/>
          <w:sz w:val="22"/>
          <w:szCs w:val="22"/>
        </w:rPr>
        <w:t xml:space="preserve">That the delegates declare </w:t>
      </w:r>
      <w:r w:rsidR="00B61619">
        <w:rPr>
          <w:rFonts w:asciiTheme="minorHAnsi" w:hAnsiTheme="minorHAnsi" w:cstheme="minorHAnsi"/>
          <w:sz w:val="22"/>
          <w:szCs w:val="22"/>
        </w:rPr>
        <w:t>“</w:t>
      </w:r>
      <w:r w:rsidRPr="000A2FB5">
        <w:rPr>
          <w:rFonts w:asciiTheme="minorHAnsi" w:hAnsiTheme="minorHAnsi" w:cstheme="minorHAnsi"/>
          <w:i/>
          <w:sz w:val="22"/>
          <w:szCs w:val="22"/>
        </w:rPr>
        <w:t>Ready! Set! Go!</w:t>
      </w:r>
      <w:r w:rsidR="00B61619">
        <w:rPr>
          <w:rFonts w:asciiTheme="minorHAnsi" w:hAnsiTheme="minorHAnsi" w:cstheme="minorHAnsi"/>
          <w:i/>
          <w:sz w:val="22"/>
          <w:szCs w:val="22"/>
        </w:rPr>
        <w:t>”</w:t>
      </w:r>
      <w:r w:rsidRPr="000A2FB5">
        <w:rPr>
          <w:rFonts w:asciiTheme="minorHAnsi" w:hAnsiTheme="minorHAnsi" w:cstheme="minorHAnsi"/>
          <w:i/>
          <w:sz w:val="22"/>
          <w:szCs w:val="22"/>
        </w:rPr>
        <w:t xml:space="preserve"> </w:t>
      </w:r>
      <w:r w:rsidRPr="000A2FB5">
        <w:rPr>
          <w:rFonts w:asciiTheme="minorHAnsi" w:hAnsiTheme="minorHAnsi" w:cstheme="minorHAnsi"/>
          <w:sz w:val="22"/>
          <w:szCs w:val="22"/>
        </w:rPr>
        <w:t>to be conference-approved literature, beginning a 4 to 6 month process of fellowship review and resulting revisions.</w:t>
      </w:r>
      <w:r w:rsidR="004C2792">
        <w:rPr>
          <w:rFonts w:asciiTheme="minorHAnsi" w:hAnsiTheme="minorHAnsi" w:cstheme="minorHAnsi"/>
          <w:sz w:val="22"/>
          <w:szCs w:val="22"/>
        </w:rPr>
        <w:t xml:space="preserve"> Motion passed.</w:t>
      </w:r>
    </w:p>
    <w:p w14:paraId="582CAFC2" w14:textId="77777777" w:rsidR="000C6C31" w:rsidRPr="000A2FB5" w:rsidRDefault="000C6C31" w:rsidP="000A2FB5">
      <w:pPr>
        <w:rPr>
          <w:rFonts w:asciiTheme="minorHAnsi" w:hAnsiTheme="minorHAnsi" w:cstheme="minorHAnsi"/>
          <w:b/>
        </w:rPr>
      </w:pPr>
    </w:p>
    <w:p w14:paraId="7EB4D4CA" w14:textId="0CA687B1" w:rsidR="000C6C31" w:rsidRDefault="000C6C31" w:rsidP="000C6C31">
      <w:pPr>
        <w:pStyle w:val="ListParagraph"/>
        <w:ind w:left="450" w:firstLine="0"/>
        <w:rPr>
          <w:rFonts w:asciiTheme="minorHAnsi" w:hAnsiTheme="minorHAnsi" w:cstheme="minorHAnsi"/>
          <w:b/>
        </w:rPr>
      </w:pPr>
      <w:r>
        <w:rPr>
          <w:rFonts w:asciiTheme="minorHAnsi" w:hAnsiTheme="minorHAnsi" w:cstheme="minorHAnsi"/>
          <w:b/>
        </w:rPr>
        <w:t>Floor Motions:</w:t>
      </w:r>
    </w:p>
    <w:p w14:paraId="7A64FC7C" w14:textId="048BB96C" w:rsidR="00B61619" w:rsidRDefault="00B61619" w:rsidP="002C7483">
      <w:pPr>
        <w:pStyle w:val="BodyText"/>
        <w:numPr>
          <w:ilvl w:val="0"/>
          <w:numId w:val="10"/>
        </w:numPr>
        <w:spacing w:before="183" w:line="259" w:lineRule="auto"/>
        <w:ind w:left="1080"/>
        <w:rPr>
          <w:rFonts w:asciiTheme="minorHAnsi" w:hAnsiTheme="minorHAnsi" w:cstheme="minorHAnsi"/>
          <w:sz w:val="22"/>
          <w:szCs w:val="22"/>
        </w:rPr>
      </w:pPr>
      <w:r>
        <w:rPr>
          <w:rFonts w:asciiTheme="minorHAnsi" w:hAnsiTheme="minorHAnsi" w:cstheme="minorHAnsi"/>
          <w:sz w:val="22"/>
          <w:szCs w:val="22"/>
        </w:rPr>
        <w:lastRenderedPageBreak/>
        <w:t xml:space="preserve">That there be representation </w:t>
      </w:r>
      <w:r w:rsidR="004C2792">
        <w:rPr>
          <w:rFonts w:asciiTheme="minorHAnsi" w:hAnsiTheme="minorHAnsi" w:cstheme="minorHAnsi"/>
          <w:sz w:val="22"/>
          <w:szCs w:val="22"/>
        </w:rPr>
        <w:t xml:space="preserve">on the Board </w:t>
      </w:r>
      <w:r>
        <w:rPr>
          <w:rFonts w:asciiTheme="minorHAnsi" w:hAnsiTheme="minorHAnsi" w:cstheme="minorHAnsi"/>
          <w:sz w:val="22"/>
          <w:szCs w:val="22"/>
        </w:rPr>
        <w:t xml:space="preserve">of members </w:t>
      </w:r>
      <w:r w:rsidR="004C2792">
        <w:rPr>
          <w:rFonts w:asciiTheme="minorHAnsi" w:hAnsiTheme="minorHAnsi" w:cstheme="minorHAnsi"/>
          <w:sz w:val="22"/>
          <w:szCs w:val="22"/>
        </w:rPr>
        <w:t xml:space="preserve">from </w:t>
      </w:r>
      <w:r>
        <w:rPr>
          <w:rFonts w:asciiTheme="minorHAnsi" w:hAnsiTheme="minorHAnsi" w:cstheme="minorHAnsi"/>
          <w:sz w:val="22"/>
          <w:szCs w:val="22"/>
        </w:rPr>
        <w:t>all over the world. Motion failed</w:t>
      </w:r>
      <w:r w:rsidR="004C2792">
        <w:rPr>
          <w:rFonts w:asciiTheme="minorHAnsi" w:hAnsiTheme="minorHAnsi" w:cstheme="minorHAnsi"/>
          <w:sz w:val="22"/>
          <w:szCs w:val="22"/>
        </w:rPr>
        <w:t>.</w:t>
      </w:r>
      <w:r>
        <w:rPr>
          <w:rFonts w:asciiTheme="minorHAnsi" w:hAnsiTheme="minorHAnsi" w:cstheme="minorHAnsi"/>
          <w:sz w:val="22"/>
          <w:szCs w:val="22"/>
        </w:rPr>
        <w:t xml:space="preserve"> </w:t>
      </w:r>
      <w:r w:rsidR="004C2792" w:rsidRPr="004C2792">
        <w:rPr>
          <w:rFonts w:asciiTheme="minorHAnsi" w:hAnsiTheme="minorHAnsi" w:cstheme="minorHAnsi"/>
          <w:sz w:val="22"/>
          <w:szCs w:val="22"/>
        </w:rPr>
        <w:t>Discussion:  The Service Structure Committee is working on a regional structure.  Regional representation is already written into the OPPM.</w:t>
      </w:r>
    </w:p>
    <w:p w14:paraId="4D2B2F07" w14:textId="2A26D1EA" w:rsidR="000A2FB5" w:rsidRDefault="000A2FB5" w:rsidP="002C7483">
      <w:pPr>
        <w:pStyle w:val="BodyText"/>
        <w:numPr>
          <w:ilvl w:val="0"/>
          <w:numId w:val="10"/>
        </w:numPr>
        <w:spacing w:before="183" w:line="259" w:lineRule="auto"/>
        <w:ind w:left="1080"/>
        <w:rPr>
          <w:rFonts w:asciiTheme="minorHAnsi" w:hAnsiTheme="minorHAnsi" w:cstheme="minorHAnsi"/>
          <w:sz w:val="22"/>
          <w:szCs w:val="22"/>
        </w:rPr>
      </w:pPr>
      <w:r w:rsidRPr="000A2FB5">
        <w:rPr>
          <w:rFonts w:asciiTheme="minorHAnsi" w:hAnsiTheme="minorHAnsi" w:cstheme="minorHAnsi"/>
          <w:sz w:val="22"/>
          <w:szCs w:val="22"/>
        </w:rPr>
        <w:t>That the Board of Trustees hold both the ABC and the AWC in Sweden in 2019, if the Swedish host group is willing.</w:t>
      </w:r>
      <w:r w:rsidR="004C2792">
        <w:rPr>
          <w:rFonts w:asciiTheme="minorHAnsi" w:hAnsiTheme="minorHAnsi" w:cstheme="minorHAnsi"/>
          <w:sz w:val="22"/>
          <w:szCs w:val="22"/>
        </w:rPr>
        <w:t xml:space="preserve"> Motion passed.</w:t>
      </w:r>
    </w:p>
    <w:p w14:paraId="036AAB9C" w14:textId="45DD078B" w:rsidR="004C2792" w:rsidRPr="004C2792" w:rsidRDefault="004C2792" w:rsidP="004C2792">
      <w:pPr>
        <w:pStyle w:val="BodyText"/>
        <w:numPr>
          <w:ilvl w:val="0"/>
          <w:numId w:val="10"/>
        </w:numPr>
        <w:spacing w:before="183" w:line="259" w:lineRule="auto"/>
        <w:ind w:left="1080"/>
        <w:rPr>
          <w:rFonts w:asciiTheme="minorHAnsi" w:hAnsiTheme="minorHAnsi" w:cstheme="minorHAnsi"/>
          <w:sz w:val="22"/>
          <w:szCs w:val="22"/>
        </w:rPr>
      </w:pPr>
      <w:r w:rsidRPr="004C2792">
        <w:rPr>
          <w:rFonts w:asciiTheme="minorHAnsi" w:hAnsiTheme="minorHAnsi" w:cstheme="minorHAnsi"/>
          <w:sz w:val="22"/>
          <w:szCs w:val="22"/>
        </w:rPr>
        <w:t>Motion that the term dysfunctional families be incorporated more into Website, literature, books, etc. This motion was postponed because it needed more time. Discussion:  This is better done through the literature committee. There is a lot of support for the spirit of the motion, but anything requiring a change throughout the literature is difficult.</w:t>
      </w:r>
    </w:p>
    <w:p w14:paraId="6698DF64" w14:textId="7657CA0D" w:rsidR="00B61619" w:rsidRPr="00B61619" w:rsidRDefault="004C2792" w:rsidP="002C7483">
      <w:pPr>
        <w:pStyle w:val="BodyText"/>
        <w:numPr>
          <w:ilvl w:val="0"/>
          <w:numId w:val="10"/>
        </w:numPr>
        <w:spacing w:before="183" w:line="259" w:lineRule="auto"/>
        <w:ind w:left="1080"/>
        <w:rPr>
          <w:rFonts w:asciiTheme="minorHAnsi" w:hAnsiTheme="minorHAnsi" w:cstheme="minorHAnsi"/>
          <w:sz w:val="22"/>
          <w:szCs w:val="22"/>
        </w:rPr>
      </w:pPr>
      <w:r w:rsidRPr="004C2792">
        <w:rPr>
          <w:rFonts w:asciiTheme="minorHAnsi" w:hAnsiTheme="minorHAnsi" w:cstheme="minorHAnsi"/>
          <w:sz w:val="22"/>
          <w:szCs w:val="22"/>
        </w:rPr>
        <w:t>Motion to have a more diverse pool of Board applicants, globally. Motion passed.  However, the minority opinion swayed the delegates and with the subsequent re-vote, the motion did not pass.  Discussion:  this is a broader issue that requires much deliberation and input.</w:t>
      </w:r>
    </w:p>
    <w:p w14:paraId="27467987" w14:textId="77777777" w:rsidR="00A20BC3" w:rsidRPr="00A846CE" w:rsidRDefault="00A20BC3" w:rsidP="00AB1BAB">
      <w:pPr>
        <w:pStyle w:val="BodyText"/>
        <w:spacing w:before="11" w:line="276" w:lineRule="auto"/>
        <w:rPr>
          <w:rFonts w:asciiTheme="minorHAnsi" w:hAnsiTheme="minorHAnsi" w:cstheme="minorHAnsi"/>
          <w:sz w:val="22"/>
          <w:szCs w:val="22"/>
        </w:rPr>
      </w:pPr>
    </w:p>
    <w:p w14:paraId="7EA7E764" w14:textId="2A94EC5D" w:rsidR="00C003D1" w:rsidRDefault="00A34A30" w:rsidP="002C7483">
      <w:pPr>
        <w:pStyle w:val="BodyText"/>
        <w:numPr>
          <w:ilvl w:val="0"/>
          <w:numId w:val="2"/>
        </w:numPr>
        <w:spacing w:line="276" w:lineRule="auto"/>
        <w:ind w:left="471" w:hanging="361"/>
        <w:rPr>
          <w:rFonts w:asciiTheme="minorHAnsi" w:hAnsiTheme="minorHAnsi" w:cstheme="minorHAnsi"/>
          <w:b/>
          <w:sz w:val="22"/>
          <w:szCs w:val="22"/>
        </w:rPr>
      </w:pPr>
      <w:r w:rsidRPr="00067C3D">
        <w:rPr>
          <w:rFonts w:asciiTheme="minorHAnsi" w:hAnsiTheme="minorHAnsi" w:cstheme="minorHAnsi"/>
          <w:b/>
          <w:sz w:val="22"/>
          <w:szCs w:val="22"/>
        </w:rPr>
        <w:t>Guest</w:t>
      </w:r>
      <w:r w:rsidRPr="00067C3D">
        <w:rPr>
          <w:rFonts w:asciiTheme="minorHAnsi" w:hAnsiTheme="minorHAnsi" w:cstheme="minorHAnsi"/>
          <w:b/>
          <w:spacing w:val="-9"/>
          <w:sz w:val="22"/>
          <w:szCs w:val="22"/>
        </w:rPr>
        <w:t xml:space="preserve"> </w:t>
      </w:r>
      <w:r w:rsidRPr="00067C3D">
        <w:rPr>
          <w:rFonts w:asciiTheme="minorHAnsi" w:hAnsiTheme="minorHAnsi" w:cstheme="minorHAnsi"/>
          <w:b/>
          <w:sz w:val="22"/>
          <w:szCs w:val="22"/>
        </w:rPr>
        <w:t>Comments</w:t>
      </w:r>
      <w:r w:rsidR="008B24E5" w:rsidRPr="00067C3D">
        <w:rPr>
          <w:rFonts w:asciiTheme="minorHAnsi" w:hAnsiTheme="minorHAnsi" w:cstheme="minorHAnsi"/>
          <w:b/>
          <w:sz w:val="22"/>
          <w:szCs w:val="22"/>
        </w:rPr>
        <w:t>:</w:t>
      </w:r>
    </w:p>
    <w:p w14:paraId="1BF9DD78" w14:textId="77777777" w:rsidR="00B402F0" w:rsidRPr="00067C3D" w:rsidRDefault="00B402F0" w:rsidP="00B402F0">
      <w:pPr>
        <w:pStyle w:val="BodyText"/>
        <w:spacing w:line="276" w:lineRule="auto"/>
        <w:ind w:left="471"/>
        <w:rPr>
          <w:rFonts w:asciiTheme="minorHAnsi" w:hAnsiTheme="minorHAnsi" w:cstheme="minorHAnsi"/>
          <w:b/>
          <w:sz w:val="22"/>
          <w:szCs w:val="22"/>
        </w:rPr>
      </w:pPr>
    </w:p>
    <w:p w14:paraId="5DA58C0C" w14:textId="62A82483" w:rsidR="005B67B2" w:rsidRPr="00A846CE" w:rsidRDefault="00A34A30" w:rsidP="002C7483">
      <w:pPr>
        <w:pStyle w:val="ListParagraph"/>
        <w:numPr>
          <w:ilvl w:val="0"/>
          <w:numId w:val="2"/>
        </w:numPr>
        <w:spacing w:before="1" w:line="276" w:lineRule="auto"/>
        <w:ind w:left="471" w:right="90" w:hanging="361"/>
        <w:rPr>
          <w:rFonts w:asciiTheme="minorHAnsi" w:hAnsiTheme="minorHAnsi" w:cstheme="minorHAnsi"/>
        </w:rPr>
      </w:pPr>
      <w:r w:rsidRPr="00A846CE">
        <w:rPr>
          <w:rFonts w:asciiTheme="minorHAnsi" w:hAnsiTheme="minorHAnsi" w:cstheme="minorHAnsi"/>
          <w:b/>
        </w:rPr>
        <w:t>Motion to close the</w:t>
      </w:r>
      <w:r w:rsidRPr="00A846CE">
        <w:rPr>
          <w:rFonts w:asciiTheme="minorHAnsi" w:hAnsiTheme="minorHAnsi" w:cstheme="minorHAnsi"/>
          <w:b/>
          <w:spacing w:val="-15"/>
        </w:rPr>
        <w:t xml:space="preserve"> </w:t>
      </w:r>
      <w:r w:rsidRPr="00A846CE">
        <w:rPr>
          <w:rFonts w:asciiTheme="minorHAnsi" w:hAnsiTheme="minorHAnsi" w:cstheme="minorHAnsi"/>
          <w:b/>
        </w:rPr>
        <w:t xml:space="preserve">meeting: </w:t>
      </w:r>
    </w:p>
    <w:p w14:paraId="32FA8738" w14:textId="678DA2C2" w:rsidR="00C003D1" w:rsidRPr="00A846CE" w:rsidRDefault="00A34A30" w:rsidP="00484AE6">
      <w:pPr>
        <w:pStyle w:val="ListParagraph"/>
        <w:spacing w:before="1" w:line="276" w:lineRule="auto"/>
        <w:ind w:left="900" w:right="6779" w:hanging="361"/>
        <w:rPr>
          <w:rFonts w:asciiTheme="minorHAnsi" w:hAnsiTheme="minorHAnsi" w:cstheme="minorHAnsi"/>
        </w:rPr>
      </w:pPr>
      <w:r w:rsidRPr="00A846CE">
        <w:rPr>
          <w:rFonts w:asciiTheme="minorHAnsi" w:hAnsiTheme="minorHAnsi" w:cstheme="minorHAnsi"/>
          <w:b/>
        </w:rPr>
        <w:t>S</w:t>
      </w:r>
      <w:r w:rsidR="007E6A05" w:rsidRPr="00A846CE">
        <w:rPr>
          <w:rFonts w:asciiTheme="minorHAnsi" w:hAnsiTheme="minorHAnsi" w:cstheme="minorHAnsi"/>
          <w:b/>
        </w:rPr>
        <w:t>econd</w:t>
      </w:r>
      <w:r w:rsidRPr="00A846CE">
        <w:rPr>
          <w:rFonts w:asciiTheme="minorHAnsi" w:hAnsiTheme="minorHAnsi" w:cstheme="minorHAnsi"/>
          <w:b/>
        </w:rPr>
        <w:t>:</w:t>
      </w:r>
      <w:r w:rsidR="0075337A" w:rsidRPr="00A846CE">
        <w:rPr>
          <w:rFonts w:asciiTheme="minorHAnsi" w:hAnsiTheme="minorHAnsi" w:cstheme="minorHAnsi"/>
          <w:b/>
        </w:rPr>
        <w:t xml:space="preserve"> </w:t>
      </w:r>
    </w:p>
    <w:p w14:paraId="4E1F2497" w14:textId="3FA9DF44" w:rsidR="00C003D1" w:rsidRPr="00A846CE" w:rsidRDefault="00A34A30" w:rsidP="00484AE6">
      <w:pPr>
        <w:spacing w:line="276" w:lineRule="auto"/>
        <w:ind w:left="900" w:right="90" w:hanging="361"/>
        <w:rPr>
          <w:rFonts w:asciiTheme="minorHAnsi" w:hAnsiTheme="minorHAnsi" w:cstheme="minorHAnsi"/>
          <w:b/>
        </w:rPr>
      </w:pPr>
      <w:r w:rsidRPr="00A846CE">
        <w:rPr>
          <w:rFonts w:asciiTheme="minorHAnsi" w:hAnsiTheme="minorHAnsi" w:cstheme="minorHAnsi"/>
          <w:b/>
        </w:rPr>
        <w:t>D</w:t>
      </w:r>
      <w:r w:rsidR="007E6A05" w:rsidRPr="00A846CE">
        <w:rPr>
          <w:rFonts w:asciiTheme="minorHAnsi" w:hAnsiTheme="minorHAnsi" w:cstheme="minorHAnsi"/>
          <w:b/>
        </w:rPr>
        <w:t>ecision</w:t>
      </w:r>
      <w:r w:rsidRPr="00A846CE">
        <w:rPr>
          <w:rFonts w:asciiTheme="minorHAnsi" w:hAnsiTheme="minorHAnsi" w:cstheme="minorHAnsi"/>
          <w:b/>
        </w:rPr>
        <w:t>:</w:t>
      </w:r>
      <w:r w:rsidR="003F509B" w:rsidRPr="00A846CE">
        <w:rPr>
          <w:rFonts w:asciiTheme="minorHAnsi" w:hAnsiTheme="minorHAnsi" w:cstheme="minorHAnsi"/>
          <w:b/>
        </w:rPr>
        <w:t xml:space="preserve"> </w:t>
      </w:r>
    </w:p>
    <w:p w14:paraId="6746E580" w14:textId="77777777" w:rsidR="003F509B" w:rsidRPr="00A846CE" w:rsidRDefault="003F509B" w:rsidP="00CB6745">
      <w:pPr>
        <w:pStyle w:val="BodyText"/>
        <w:spacing w:line="276" w:lineRule="auto"/>
        <w:rPr>
          <w:rFonts w:asciiTheme="minorHAnsi" w:hAnsiTheme="minorHAnsi" w:cstheme="minorHAnsi"/>
          <w:b/>
          <w:sz w:val="22"/>
          <w:szCs w:val="22"/>
        </w:rPr>
      </w:pPr>
    </w:p>
    <w:p w14:paraId="7C17FEC7" w14:textId="79B2F69E" w:rsidR="00BD53A7" w:rsidRDefault="00F36C61" w:rsidP="00F36C61">
      <w:pPr>
        <w:pStyle w:val="BodyText"/>
        <w:spacing w:line="276" w:lineRule="auto"/>
        <w:rPr>
          <w:rFonts w:asciiTheme="minorHAnsi" w:hAnsiTheme="minorHAnsi" w:cstheme="minorHAnsi"/>
          <w:b/>
          <w:sz w:val="22"/>
          <w:szCs w:val="22"/>
        </w:rPr>
      </w:pPr>
      <w:r>
        <w:rPr>
          <w:rFonts w:asciiTheme="minorHAnsi" w:hAnsiTheme="minorHAnsi" w:cstheme="minorHAnsi"/>
          <w:b/>
          <w:sz w:val="22"/>
          <w:szCs w:val="22"/>
        </w:rPr>
        <w:t>ANNOUNCEMENTS</w:t>
      </w:r>
    </w:p>
    <w:p w14:paraId="02CBB50D" w14:textId="77777777" w:rsidR="00F36C61" w:rsidRDefault="00F36C61" w:rsidP="00F36C61">
      <w:pPr>
        <w:pStyle w:val="BodyText"/>
        <w:spacing w:line="276" w:lineRule="auto"/>
        <w:rPr>
          <w:rFonts w:asciiTheme="minorHAnsi" w:hAnsiTheme="minorHAnsi" w:cstheme="minorHAnsi"/>
          <w:b/>
          <w:sz w:val="22"/>
          <w:szCs w:val="22"/>
        </w:rPr>
      </w:pPr>
    </w:p>
    <w:p w14:paraId="5BED6E64" w14:textId="3EB0D4C9" w:rsidR="00F36C61" w:rsidRPr="00F36C61" w:rsidRDefault="00F36C61" w:rsidP="00F36C61">
      <w:pPr>
        <w:pStyle w:val="BodyText"/>
        <w:numPr>
          <w:ilvl w:val="0"/>
          <w:numId w:val="24"/>
        </w:numPr>
        <w:spacing w:line="276" w:lineRule="auto"/>
        <w:rPr>
          <w:rFonts w:asciiTheme="minorHAnsi" w:hAnsiTheme="minorHAnsi" w:cstheme="minorHAnsi"/>
          <w:sz w:val="22"/>
          <w:szCs w:val="22"/>
        </w:rPr>
      </w:pPr>
      <w:r>
        <w:rPr>
          <w:rFonts w:asciiTheme="minorHAnsi" w:hAnsiTheme="minorHAnsi" w:cstheme="minorHAnsi"/>
          <w:b/>
          <w:sz w:val="22"/>
          <w:szCs w:val="22"/>
        </w:rPr>
        <w:t xml:space="preserve">Next Meeting: </w:t>
      </w:r>
      <w:r w:rsidRPr="00F36C61">
        <w:rPr>
          <w:rFonts w:asciiTheme="minorHAnsi" w:hAnsiTheme="minorHAnsi" w:cstheme="minorHAnsi"/>
          <w:sz w:val="22"/>
          <w:szCs w:val="22"/>
        </w:rPr>
        <w:t>Saturday August 11, 2018</w:t>
      </w:r>
    </w:p>
    <w:p w14:paraId="2B104F5B" w14:textId="77777777" w:rsidR="00F36C61" w:rsidRPr="00A846CE" w:rsidRDefault="00F36C61" w:rsidP="007C0D67">
      <w:pPr>
        <w:pStyle w:val="BodyText"/>
        <w:spacing w:line="276" w:lineRule="auto"/>
        <w:ind w:left="360"/>
        <w:rPr>
          <w:rFonts w:asciiTheme="minorHAnsi" w:hAnsiTheme="minorHAnsi" w:cstheme="minorHAnsi"/>
          <w:sz w:val="22"/>
          <w:szCs w:val="22"/>
        </w:rPr>
      </w:pPr>
    </w:p>
    <w:sectPr w:rsidR="00F36C61" w:rsidRPr="00A846CE" w:rsidSect="00700E4B">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A1BF82" w14:textId="77777777" w:rsidR="00703848" w:rsidRDefault="00703848">
      <w:r>
        <w:separator/>
      </w:r>
    </w:p>
  </w:endnote>
  <w:endnote w:type="continuationSeparator" w:id="0">
    <w:p w14:paraId="3909C5E3" w14:textId="77777777" w:rsidR="00703848" w:rsidRDefault="0070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8E7F3" w14:textId="77777777" w:rsidR="00777818" w:rsidRDefault="007778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777818" w:rsidRDefault="00777818">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598D" w14:textId="77777777" w:rsidR="00777818" w:rsidRDefault="007778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27D65" w14:textId="77777777" w:rsidR="00703848" w:rsidRDefault="00703848">
      <w:r>
        <w:separator/>
      </w:r>
    </w:p>
  </w:footnote>
  <w:footnote w:type="continuationSeparator" w:id="0">
    <w:p w14:paraId="1A2C67E4" w14:textId="77777777" w:rsidR="00703848" w:rsidRDefault="00703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9C38" w14:textId="77777777" w:rsidR="00777818" w:rsidRDefault="0077781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2997" w14:textId="6BF01C4D" w:rsidR="00777818" w:rsidRDefault="00777818">
    <w:pPr>
      <w:pStyle w:val="Header"/>
      <w:jc w:val="right"/>
    </w:pPr>
    <w:r w:rsidRPr="003C32D3">
      <w:rPr>
        <w:b/>
        <w:i/>
      </w:rPr>
      <w:t>Monthly TC Agenda 14 April 2018</w:t>
    </w:r>
    <w:r>
      <w:t>--</w:t>
    </w:r>
    <w:sdt>
      <w:sdtPr>
        <w:id w:val="-524402693"/>
        <w:docPartObj>
          <w:docPartGallery w:val="Page Numbers (Top of Page)"/>
          <w:docPartUnique/>
        </w:docPartObj>
      </w:sdtPr>
      <w:sdtEndPr>
        <w:rPr>
          <w:noProof/>
        </w:rPr>
      </w:sdtEndPr>
      <w:sdtContent>
        <w:r w:rsidRPr="003C32D3">
          <w:rPr>
            <w:b/>
            <w:color w:val="C00000"/>
          </w:rPr>
          <w:fldChar w:fldCharType="begin"/>
        </w:r>
        <w:r w:rsidRPr="003C32D3">
          <w:rPr>
            <w:b/>
            <w:color w:val="C00000"/>
          </w:rPr>
          <w:instrText xml:space="preserve"> PAGE   \* MERGEFORMAT </w:instrText>
        </w:r>
        <w:r w:rsidRPr="003C32D3">
          <w:rPr>
            <w:b/>
            <w:color w:val="C00000"/>
          </w:rPr>
          <w:fldChar w:fldCharType="separate"/>
        </w:r>
        <w:r w:rsidR="00481BA5">
          <w:rPr>
            <w:b/>
            <w:noProof/>
            <w:color w:val="C00000"/>
          </w:rPr>
          <w:t>2</w:t>
        </w:r>
        <w:r w:rsidRPr="003C32D3">
          <w:rPr>
            <w:b/>
            <w:noProof/>
            <w:color w:val="C00000"/>
          </w:rPr>
          <w:fldChar w:fldCharType="end"/>
        </w:r>
      </w:sdtContent>
    </w:sdt>
  </w:p>
  <w:p w14:paraId="7C80B4BB" w14:textId="308CC93E" w:rsidR="00777818" w:rsidRDefault="00777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133C0" w14:textId="77777777" w:rsidR="00777818" w:rsidRDefault="0077781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514E3"/>
    <w:multiLevelType w:val="hybridMultilevel"/>
    <w:tmpl w:val="7B341484"/>
    <w:lvl w:ilvl="0" w:tplc="53182D44">
      <w:start w:val="1"/>
      <w:numFmt w:val="decimal"/>
      <w:lvlText w:val="%1."/>
      <w:lvlJc w:val="left"/>
      <w:pPr>
        <w:ind w:left="1011" w:hanging="361"/>
      </w:pPr>
      <w:rPr>
        <w:rFonts w:hint="default"/>
        <w:b w:val="0"/>
        <w:bCs/>
        <w:i w:val="0"/>
        <w:spacing w:val="-8"/>
        <w:w w:val="100"/>
        <w:sz w:val="24"/>
        <w:szCs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B585FA9"/>
    <w:multiLevelType w:val="hybridMultilevel"/>
    <w:tmpl w:val="30548DE6"/>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70912"/>
    <w:multiLevelType w:val="hybridMultilevel"/>
    <w:tmpl w:val="EB7479CA"/>
    <w:lvl w:ilvl="0" w:tplc="D4181534">
      <w:start w:val="1"/>
      <w:numFmt w:val="decimal"/>
      <w:lvlText w:val="%1."/>
      <w:lvlJc w:val="left"/>
      <w:pPr>
        <w:ind w:left="1629" w:hanging="360"/>
      </w:pPr>
      <w:rPr>
        <w:b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20DF4D89"/>
    <w:multiLevelType w:val="hybridMultilevel"/>
    <w:tmpl w:val="689804EA"/>
    <w:lvl w:ilvl="0" w:tplc="F0AA686A">
      <w:start w:val="3"/>
      <w:numFmt w:val="decimal"/>
      <w:lvlText w:val="%1."/>
      <w:lvlJc w:val="left"/>
      <w:pPr>
        <w:ind w:left="4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1D728C"/>
    <w:multiLevelType w:val="hybridMultilevel"/>
    <w:tmpl w:val="AAE81CF8"/>
    <w:lvl w:ilvl="0" w:tplc="E3E8C270">
      <w:start w:val="7"/>
      <w:numFmt w:val="decimal"/>
      <w:lvlText w:val="%1."/>
      <w:lvlJc w:val="left"/>
      <w:pPr>
        <w:ind w:left="1101" w:hanging="361"/>
      </w:pPr>
      <w:rPr>
        <w:rFonts w:hint="default"/>
        <w:b/>
        <w:bCs/>
        <w:i w:val="0"/>
        <w:spacing w:val="-8"/>
        <w:w w:val="100"/>
        <w:sz w:val="24"/>
        <w:szCs w:val="24"/>
      </w:rPr>
    </w:lvl>
    <w:lvl w:ilvl="1" w:tplc="04090001">
      <w:start w:val="1"/>
      <w:numFmt w:val="bullet"/>
      <w:lvlText w:val=""/>
      <w:lvlJc w:val="left"/>
      <w:pPr>
        <w:ind w:left="2070" w:hanging="360"/>
      </w:pPr>
      <w:rPr>
        <w:rFonts w:ascii="Symbol" w:hAnsi="Symbol"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24D53C21"/>
    <w:multiLevelType w:val="hybridMultilevel"/>
    <w:tmpl w:val="58309584"/>
    <w:lvl w:ilvl="0" w:tplc="CE424960">
      <w:start w:val="8"/>
      <w:numFmt w:val="decimal"/>
      <w:lvlText w:val="%1."/>
      <w:lvlJc w:val="left"/>
      <w:pPr>
        <w:ind w:left="990" w:hanging="360"/>
      </w:pPr>
      <w:rPr>
        <w:rFonts w:hint="default"/>
        <w:b/>
        <w:bCs/>
        <w:i w:val="0"/>
        <w:spacing w:val="-3"/>
        <w:w w:val="100"/>
        <w:sz w:val="24"/>
        <w:szCs w:val="24"/>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A94358"/>
    <w:multiLevelType w:val="hybridMultilevel"/>
    <w:tmpl w:val="B2A86DB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0684E25"/>
    <w:multiLevelType w:val="hybridMultilevel"/>
    <w:tmpl w:val="B5B2268A"/>
    <w:lvl w:ilvl="0" w:tplc="8578C18A">
      <w:start w:val="5"/>
      <w:numFmt w:val="decimal"/>
      <w:lvlText w:val="%1."/>
      <w:lvlJc w:val="left"/>
      <w:pPr>
        <w:ind w:left="990" w:hanging="360"/>
      </w:pPr>
      <w:rPr>
        <w:rFonts w:hint="default"/>
        <w:b/>
        <w:bCs/>
        <w:i w:val="0"/>
        <w:spacing w:val="-3"/>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98168A"/>
    <w:multiLevelType w:val="hybridMultilevel"/>
    <w:tmpl w:val="135ABD1C"/>
    <w:lvl w:ilvl="0" w:tplc="157236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0C305E"/>
    <w:multiLevelType w:val="hybridMultilevel"/>
    <w:tmpl w:val="86A4D480"/>
    <w:lvl w:ilvl="0" w:tplc="0409000F">
      <w:start w:val="1"/>
      <w:numFmt w:val="decimal"/>
      <w:lvlText w:val="%1."/>
      <w:lvlJc w:val="left"/>
      <w:pPr>
        <w:ind w:left="831" w:hanging="360"/>
      </w:pPr>
    </w:lvl>
    <w:lvl w:ilvl="1" w:tplc="04090019" w:tentative="1">
      <w:start w:val="1"/>
      <w:numFmt w:val="lowerLetter"/>
      <w:lvlText w:val="%2."/>
      <w:lvlJc w:val="left"/>
      <w:pPr>
        <w:ind w:left="1551" w:hanging="360"/>
      </w:pPr>
    </w:lvl>
    <w:lvl w:ilvl="2" w:tplc="0409001B" w:tentative="1">
      <w:start w:val="1"/>
      <w:numFmt w:val="lowerRoman"/>
      <w:lvlText w:val="%3."/>
      <w:lvlJc w:val="right"/>
      <w:pPr>
        <w:ind w:left="2271" w:hanging="180"/>
      </w:pPr>
    </w:lvl>
    <w:lvl w:ilvl="3" w:tplc="0409000F" w:tentative="1">
      <w:start w:val="1"/>
      <w:numFmt w:val="decimal"/>
      <w:lvlText w:val="%4."/>
      <w:lvlJc w:val="left"/>
      <w:pPr>
        <w:ind w:left="2991" w:hanging="360"/>
      </w:pPr>
    </w:lvl>
    <w:lvl w:ilvl="4" w:tplc="04090019" w:tentative="1">
      <w:start w:val="1"/>
      <w:numFmt w:val="lowerLetter"/>
      <w:lvlText w:val="%5."/>
      <w:lvlJc w:val="left"/>
      <w:pPr>
        <w:ind w:left="3711" w:hanging="360"/>
      </w:pPr>
    </w:lvl>
    <w:lvl w:ilvl="5" w:tplc="0409001B" w:tentative="1">
      <w:start w:val="1"/>
      <w:numFmt w:val="lowerRoman"/>
      <w:lvlText w:val="%6."/>
      <w:lvlJc w:val="right"/>
      <w:pPr>
        <w:ind w:left="4431" w:hanging="180"/>
      </w:pPr>
    </w:lvl>
    <w:lvl w:ilvl="6" w:tplc="0409000F" w:tentative="1">
      <w:start w:val="1"/>
      <w:numFmt w:val="decimal"/>
      <w:lvlText w:val="%7."/>
      <w:lvlJc w:val="left"/>
      <w:pPr>
        <w:ind w:left="5151" w:hanging="360"/>
      </w:pPr>
    </w:lvl>
    <w:lvl w:ilvl="7" w:tplc="04090019" w:tentative="1">
      <w:start w:val="1"/>
      <w:numFmt w:val="lowerLetter"/>
      <w:lvlText w:val="%8."/>
      <w:lvlJc w:val="left"/>
      <w:pPr>
        <w:ind w:left="5871" w:hanging="360"/>
      </w:pPr>
    </w:lvl>
    <w:lvl w:ilvl="8" w:tplc="0409001B" w:tentative="1">
      <w:start w:val="1"/>
      <w:numFmt w:val="lowerRoman"/>
      <w:lvlText w:val="%9."/>
      <w:lvlJc w:val="right"/>
      <w:pPr>
        <w:ind w:left="6591" w:hanging="180"/>
      </w:pPr>
    </w:lvl>
  </w:abstractNum>
  <w:abstractNum w:abstractNumId="10" w15:restartNumberingAfterBreak="0">
    <w:nsid w:val="428A63F9"/>
    <w:multiLevelType w:val="hybridMultilevel"/>
    <w:tmpl w:val="FCF61C68"/>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147C508E">
      <w:start w:val="1"/>
      <w:numFmt w:val="decimal"/>
      <w:lvlText w:val="%2."/>
      <w:lvlJc w:val="left"/>
      <w:pPr>
        <w:ind w:left="990" w:hanging="360"/>
        <w:jc w:val="right"/>
      </w:pPr>
      <w:rPr>
        <w:rFonts w:hint="default"/>
        <w:b w:val="0"/>
        <w:bCs/>
        <w:i w:val="0"/>
        <w:spacing w:val="-3"/>
        <w:w w:val="100"/>
        <w:sz w:val="24"/>
        <w:szCs w:val="24"/>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1" w15:restartNumberingAfterBreak="0">
    <w:nsid w:val="47B403C7"/>
    <w:multiLevelType w:val="hybridMultilevel"/>
    <w:tmpl w:val="4990A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E596CA6"/>
    <w:multiLevelType w:val="hybridMultilevel"/>
    <w:tmpl w:val="CCA0A2E6"/>
    <w:lvl w:ilvl="0" w:tplc="AFBC60D8">
      <w:start w:val="1"/>
      <w:numFmt w:val="decimal"/>
      <w:lvlText w:val="%1."/>
      <w:lvlJc w:val="left"/>
      <w:pPr>
        <w:ind w:left="4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DA21E8"/>
    <w:multiLevelType w:val="hybridMultilevel"/>
    <w:tmpl w:val="E098E010"/>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4" w15:restartNumberingAfterBreak="0">
    <w:nsid w:val="56280B7B"/>
    <w:multiLevelType w:val="hybridMultilevel"/>
    <w:tmpl w:val="880E142C"/>
    <w:lvl w:ilvl="0" w:tplc="615A327E">
      <w:start w:val="4"/>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5B602FF4"/>
    <w:multiLevelType w:val="hybridMultilevel"/>
    <w:tmpl w:val="BBA2BF6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6" w15:restartNumberingAfterBreak="0">
    <w:nsid w:val="61042231"/>
    <w:multiLevelType w:val="hybridMultilevel"/>
    <w:tmpl w:val="DD9647DA"/>
    <w:lvl w:ilvl="0" w:tplc="F0AA686A">
      <w:start w:val="3"/>
      <w:numFmt w:val="decimal"/>
      <w:lvlText w:val="%1."/>
      <w:lvlJc w:val="left"/>
      <w:pPr>
        <w:ind w:left="4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9F66D9"/>
    <w:multiLevelType w:val="hybridMultilevel"/>
    <w:tmpl w:val="ACF494C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8" w15:restartNumberingAfterBreak="0">
    <w:nsid w:val="66481D90"/>
    <w:multiLevelType w:val="hybridMultilevel"/>
    <w:tmpl w:val="97E4A9FE"/>
    <w:lvl w:ilvl="0" w:tplc="04090001">
      <w:start w:val="1"/>
      <w:numFmt w:val="bullet"/>
      <w:lvlText w:val=""/>
      <w:lvlJc w:val="left"/>
      <w:pPr>
        <w:ind w:left="697" w:hanging="360"/>
      </w:pPr>
      <w:rPr>
        <w:rFonts w:ascii="Symbol" w:hAnsi="Symbol" w:hint="default"/>
      </w:rPr>
    </w:lvl>
    <w:lvl w:ilvl="1" w:tplc="04090003" w:tentative="1">
      <w:start w:val="1"/>
      <w:numFmt w:val="bullet"/>
      <w:lvlText w:val="o"/>
      <w:lvlJc w:val="left"/>
      <w:pPr>
        <w:ind w:left="1417" w:hanging="360"/>
      </w:pPr>
      <w:rPr>
        <w:rFonts w:ascii="Courier New" w:hAnsi="Courier New" w:cs="Courier New" w:hint="default"/>
      </w:rPr>
    </w:lvl>
    <w:lvl w:ilvl="2" w:tplc="04090005" w:tentative="1">
      <w:start w:val="1"/>
      <w:numFmt w:val="bullet"/>
      <w:lvlText w:val=""/>
      <w:lvlJc w:val="left"/>
      <w:pPr>
        <w:ind w:left="2137" w:hanging="360"/>
      </w:pPr>
      <w:rPr>
        <w:rFonts w:ascii="Wingdings" w:hAnsi="Wingdings" w:hint="default"/>
      </w:rPr>
    </w:lvl>
    <w:lvl w:ilvl="3" w:tplc="04090001" w:tentative="1">
      <w:start w:val="1"/>
      <w:numFmt w:val="bullet"/>
      <w:lvlText w:val=""/>
      <w:lvlJc w:val="left"/>
      <w:pPr>
        <w:ind w:left="2857" w:hanging="360"/>
      </w:pPr>
      <w:rPr>
        <w:rFonts w:ascii="Symbol" w:hAnsi="Symbol" w:hint="default"/>
      </w:rPr>
    </w:lvl>
    <w:lvl w:ilvl="4" w:tplc="04090003" w:tentative="1">
      <w:start w:val="1"/>
      <w:numFmt w:val="bullet"/>
      <w:lvlText w:val="o"/>
      <w:lvlJc w:val="left"/>
      <w:pPr>
        <w:ind w:left="3577" w:hanging="360"/>
      </w:pPr>
      <w:rPr>
        <w:rFonts w:ascii="Courier New" w:hAnsi="Courier New" w:cs="Courier New" w:hint="default"/>
      </w:rPr>
    </w:lvl>
    <w:lvl w:ilvl="5" w:tplc="04090005" w:tentative="1">
      <w:start w:val="1"/>
      <w:numFmt w:val="bullet"/>
      <w:lvlText w:val=""/>
      <w:lvlJc w:val="left"/>
      <w:pPr>
        <w:ind w:left="4297" w:hanging="360"/>
      </w:pPr>
      <w:rPr>
        <w:rFonts w:ascii="Wingdings" w:hAnsi="Wingdings" w:hint="default"/>
      </w:rPr>
    </w:lvl>
    <w:lvl w:ilvl="6" w:tplc="04090001" w:tentative="1">
      <w:start w:val="1"/>
      <w:numFmt w:val="bullet"/>
      <w:lvlText w:val=""/>
      <w:lvlJc w:val="left"/>
      <w:pPr>
        <w:ind w:left="5017" w:hanging="360"/>
      </w:pPr>
      <w:rPr>
        <w:rFonts w:ascii="Symbol" w:hAnsi="Symbol" w:hint="default"/>
      </w:rPr>
    </w:lvl>
    <w:lvl w:ilvl="7" w:tplc="04090003" w:tentative="1">
      <w:start w:val="1"/>
      <w:numFmt w:val="bullet"/>
      <w:lvlText w:val="o"/>
      <w:lvlJc w:val="left"/>
      <w:pPr>
        <w:ind w:left="5737" w:hanging="360"/>
      </w:pPr>
      <w:rPr>
        <w:rFonts w:ascii="Courier New" w:hAnsi="Courier New" w:cs="Courier New" w:hint="default"/>
      </w:rPr>
    </w:lvl>
    <w:lvl w:ilvl="8" w:tplc="04090005" w:tentative="1">
      <w:start w:val="1"/>
      <w:numFmt w:val="bullet"/>
      <w:lvlText w:val=""/>
      <w:lvlJc w:val="left"/>
      <w:pPr>
        <w:ind w:left="6457" w:hanging="360"/>
      </w:pPr>
      <w:rPr>
        <w:rFonts w:ascii="Wingdings" w:hAnsi="Wingdings" w:hint="default"/>
      </w:rPr>
    </w:lvl>
  </w:abstractNum>
  <w:abstractNum w:abstractNumId="19" w15:restartNumberingAfterBreak="0">
    <w:nsid w:val="68B76F76"/>
    <w:multiLevelType w:val="hybridMultilevel"/>
    <w:tmpl w:val="74D8E39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6D8839F5"/>
    <w:multiLevelType w:val="hybridMultilevel"/>
    <w:tmpl w:val="0A34B072"/>
    <w:lvl w:ilvl="0" w:tplc="A76EC82C">
      <w:start w:val="1"/>
      <w:numFmt w:val="decimal"/>
      <w:lvlText w:val="%1."/>
      <w:lvlJc w:val="left"/>
      <w:pPr>
        <w:ind w:left="1149" w:hanging="360"/>
      </w:pPr>
      <w:rPr>
        <w:b w:val="0"/>
      </w:r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21" w15:restartNumberingAfterBreak="0">
    <w:nsid w:val="6D8B331C"/>
    <w:multiLevelType w:val="hybridMultilevel"/>
    <w:tmpl w:val="77C40728"/>
    <w:lvl w:ilvl="0" w:tplc="5FC0A75A">
      <w:start w:val="12"/>
      <w:numFmt w:val="upperLetter"/>
      <w:lvlText w:val="%1."/>
      <w:lvlJc w:val="left"/>
      <w:pPr>
        <w:ind w:left="171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5F33EC"/>
    <w:multiLevelType w:val="hybridMultilevel"/>
    <w:tmpl w:val="4C109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E3F14C5"/>
    <w:multiLevelType w:val="hybridMultilevel"/>
    <w:tmpl w:val="00E25BC0"/>
    <w:lvl w:ilvl="0" w:tplc="F8043C42">
      <w:start w:val="10"/>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1"/>
  </w:num>
  <w:num w:numId="3">
    <w:abstractNumId w:val="1"/>
  </w:num>
  <w:num w:numId="4">
    <w:abstractNumId w:val="4"/>
  </w:num>
  <w:num w:numId="5">
    <w:abstractNumId w:val="5"/>
  </w:num>
  <w:num w:numId="6">
    <w:abstractNumId w:val="8"/>
  </w:num>
  <w:num w:numId="7">
    <w:abstractNumId w:val="23"/>
  </w:num>
  <w:num w:numId="8">
    <w:abstractNumId w:val="0"/>
  </w:num>
  <w:num w:numId="9">
    <w:abstractNumId w:val="20"/>
  </w:num>
  <w:num w:numId="10">
    <w:abstractNumId w:val="2"/>
  </w:num>
  <w:num w:numId="11">
    <w:abstractNumId w:val="15"/>
  </w:num>
  <w:num w:numId="12">
    <w:abstractNumId w:val="17"/>
  </w:num>
  <w:num w:numId="13">
    <w:abstractNumId w:val="13"/>
  </w:num>
  <w:num w:numId="14">
    <w:abstractNumId w:val="6"/>
  </w:num>
  <w:num w:numId="15">
    <w:abstractNumId w:val="11"/>
  </w:num>
  <w:num w:numId="16">
    <w:abstractNumId w:val="19"/>
  </w:num>
  <w:num w:numId="17">
    <w:abstractNumId w:val="18"/>
  </w:num>
  <w:num w:numId="18">
    <w:abstractNumId w:val="22"/>
  </w:num>
  <w:num w:numId="19">
    <w:abstractNumId w:val="14"/>
  </w:num>
  <w:num w:numId="20">
    <w:abstractNumId w:val="7"/>
  </w:num>
  <w:num w:numId="21">
    <w:abstractNumId w:val="9"/>
  </w:num>
  <w:num w:numId="22">
    <w:abstractNumId w:val="16"/>
  </w:num>
  <w:num w:numId="23">
    <w:abstractNumId w:val="3"/>
  </w:num>
  <w:num w:numId="24">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34DE9"/>
    <w:rsid w:val="00046B62"/>
    <w:rsid w:val="00061627"/>
    <w:rsid w:val="00067C3D"/>
    <w:rsid w:val="00086F03"/>
    <w:rsid w:val="000A2FB5"/>
    <w:rsid w:val="000A69CA"/>
    <w:rsid w:val="000B0E79"/>
    <w:rsid w:val="000B1868"/>
    <w:rsid w:val="000C4C5E"/>
    <w:rsid w:val="000C6861"/>
    <w:rsid w:val="000C6C31"/>
    <w:rsid w:val="000E517B"/>
    <w:rsid w:val="000E7920"/>
    <w:rsid w:val="000F2512"/>
    <w:rsid w:val="000F45F0"/>
    <w:rsid w:val="001240AE"/>
    <w:rsid w:val="00167D5A"/>
    <w:rsid w:val="00194689"/>
    <w:rsid w:val="001A0887"/>
    <w:rsid w:val="001A333B"/>
    <w:rsid w:val="001C10EB"/>
    <w:rsid w:val="001C49BB"/>
    <w:rsid w:val="001D3A62"/>
    <w:rsid w:val="001E4C02"/>
    <w:rsid w:val="001F48CD"/>
    <w:rsid w:val="001F4BDD"/>
    <w:rsid w:val="002255E4"/>
    <w:rsid w:val="0023237E"/>
    <w:rsid w:val="002335B2"/>
    <w:rsid w:val="002412F3"/>
    <w:rsid w:val="002645F3"/>
    <w:rsid w:val="00270FD3"/>
    <w:rsid w:val="00286F65"/>
    <w:rsid w:val="00291C6A"/>
    <w:rsid w:val="002A4B84"/>
    <w:rsid w:val="002C7483"/>
    <w:rsid w:val="002D33B5"/>
    <w:rsid w:val="002F4164"/>
    <w:rsid w:val="00301402"/>
    <w:rsid w:val="00327B37"/>
    <w:rsid w:val="00343835"/>
    <w:rsid w:val="00345011"/>
    <w:rsid w:val="003667D0"/>
    <w:rsid w:val="003672F6"/>
    <w:rsid w:val="00373C8E"/>
    <w:rsid w:val="003804FD"/>
    <w:rsid w:val="00381BEA"/>
    <w:rsid w:val="003B4DB2"/>
    <w:rsid w:val="003C32D3"/>
    <w:rsid w:val="003C5B31"/>
    <w:rsid w:val="003F07D8"/>
    <w:rsid w:val="003F509B"/>
    <w:rsid w:val="004011AA"/>
    <w:rsid w:val="00401897"/>
    <w:rsid w:val="00401DC0"/>
    <w:rsid w:val="004313CD"/>
    <w:rsid w:val="00444B4F"/>
    <w:rsid w:val="00467FF3"/>
    <w:rsid w:val="00481BA5"/>
    <w:rsid w:val="00484AE6"/>
    <w:rsid w:val="00492C80"/>
    <w:rsid w:val="004B4E3B"/>
    <w:rsid w:val="004B51CC"/>
    <w:rsid w:val="004C2792"/>
    <w:rsid w:val="004C288A"/>
    <w:rsid w:val="004D33C6"/>
    <w:rsid w:val="004E3455"/>
    <w:rsid w:val="004F0C1A"/>
    <w:rsid w:val="00517D6C"/>
    <w:rsid w:val="00524039"/>
    <w:rsid w:val="00525D9C"/>
    <w:rsid w:val="005326DE"/>
    <w:rsid w:val="0054710A"/>
    <w:rsid w:val="00565C7E"/>
    <w:rsid w:val="005802B1"/>
    <w:rsid w:val="0059506D"/>
    <w:rsid w:val="005976BF"/>
    <w:rsid w:val="005B67B2"/>
    <w:rsid w:val="005C26A4"/>
    <w:rsid w:val="00606177"/>
    <w:rsid w:val="00660D7C"/>
    <w:rsid w:val="006730CC"/>
    <w:rsid w:val="00690812"/>
    <w:rsid w:val="006B26AE"/>
    <w:rsid w:val="006B66C9"/>
    <w:rsid w:val="006E608F"/>
    <w:rsid w:val="006F28E1"/>
    <w:rsid w:val="00700E4B"/>
    <w:rsid w:val="00703848"/>
    <w:rsid w:val="00720A51"/>
    <w:rsid w:val="0075337A"/>
    <w:rsid w:val="00777818"/>
    <w:rsid w:val="007A359F"/>
    <w:rsid w:val="007B2DCE"/>
    <w:rsid w:val="007C0D67"/>
    <w:rsid w:val="007C3346"/>
    <w:rsid w:val="007C5623"/>
    <w:rsid w:val="007E183E"/>
    <w:rsid w:val="007E6A05"/>
    <w:rsid w:val="007F6E84"/>
    <w:rsid w:val="00813F34"/>
    <w:rsid w:val="0081425E"/>
    <w:rsid w:val="00816065"/>
    <w:rsid w:val="00850735"/>
    <w:rsid w:val="00860D89"/>
    <w:rsid w:val="008823E7"/>
    <w:rsid w:val="008A3361"/>
    <w:rsid w:val="008B1ECA"/>
    <w:rsid w:val="008B24E5"/>
    <w:rsid w:val="008D0175"/>
    <w:rsid w:val="008D3001"/>
    <w:rsid w:val="008D6EDB"/>
    <w:rsid w:val="009230BC"/>
    <w:rsid w:val="009362B0"/>
    <w:rsid w:val="009665A4"/>
    <w:rsid w:val="0097152B"/>
    <w:rsid w:val="00984057"/>
    <w:rsid w:val="0099086E"/>
    <w:rsid w:val="009951F3"/>
    <w:rsid w:val="009B40F8"/>
    <w:rsid w:val="009C39C4"/>
    <w:rsid w:val="009D1C31"/>
    <w:rsid w:val="009D418A"/>
    <w:rsid w:val="009E2C8E"/>
    <w:rsid w:val="00A040F6"/>
    <w:rsid w:val="00A20BC3"/>
    <w:rsid w:val="00A34A30"/>
    <w:rsid w:val="00A451E8"/>
    <w:rsid w:val="00A679A3"/>
    <w:rsid w:val="00A846CE"/>
    <w:rsid w:val="00A8476D"/>
    <w:rsid w:val="00A86421"/>
    <w:rsid w:val="00A96D39"/>
    <w:rsid w:val="00A97151"/>
    <w:rsid w:val="00AA2E77"/>
    <w:rsid w:val="00AB1BAB"/>
    <w:rsid w:val="00AB5036"/>
    <w:rsid w:val="00AD2508"/>
    <w:rsid w:val="00AD7A95"/>
    <w:rsid w:val="00AE1153"/>
    <w:rsid w:val="00AE486F"/>
    <w:rsid w:val="00AE5E8F"/>
    <w:rsid w:val="00B03FC2"/>
    <w:rsid w:val="00B17682"/>
    <w:rsid w:val="00B30584"/>
    <w:rsid w:val="00B3254E"/>
    <w:rsid w:val="00B33B12"/>
    <w:rsid w:val="00B402F0"/>
    <w:rsid w:val="00B61619"/>
    <w:rsid w:val="00BB50C9"/>
    <w:rsid w:val="00BD53A7"/>
    <w:rsid w:val="00BE40B9"/>
    <w:rsid w:val="00C003D1"/>
    <w:rsid w:val="00C16548"/>
    <w:rsid w:val="00C216CB"/>
    <w:rsid w:val="00C32FF6"/>
    <w:rsid w:val="00C566C7"/>
    <w:rsid w:val="00C63C27"/>
    <w:rsid w:val="00C720CA"/>
    <w:rsid w:val="00C749C7"/>
    <w:rsid w:val="00C80FB6"/>
    <w:rsid w:val="00C91B7F"/>
    <w:rsid w:val="00C93793"/>
    <w:rsid w:val="00CA108F"/>
    <w:rsid w:val="00CB6745"/>
    <w:rsid w:val="00CC3AEF"/>
    <w:rsid w:val="00CD63F7"/>
    <w:rsid w:val="00CF6FA4"/>
    <w:rsid w:val="00D22AB1"/>
    <w:rsid w:val="00D22ABC"/>
    <w:rsid w:val="00D35C03"/>
    <w:rsid w:val="00D3763B"/>
    <w:rsid w:val="00D45E60"/>
    <w:rsid w:val="00D532AA"/>
    <w:rsid w:val="00D64A22"/>
    <w:rsid w:val="00DA2441"/>
    <w:rsid w:val="00DA5600"/>
    <w:rsid w:val="00DB6ADC"/>
    <w:rsid w:val="00DD2DB9"/>
    <w:rsid w:val="00DE034D"/>
    <w:rsid w:val="00DF3B54"/>
    <w:rsid w:val="00E31153"/>
    <w:rsid w:val="00E322D8"/>
    <w:rsid w:val="00E46EF2"/>
    <w:rsid w:val="00E66FBE"/>
    <w:rsid w:val="00E70F88"/>
    <w:rsid w:val="00EA2097"/>
    <w:rsid w:val="00ED4256"/>
    <w:rsid w:val="00F244F2"/>
    <w:rsid w:val="00F325EA"/>
    <w:rsid w:val="00F36C61"/>
    <w:rsid w:val="00F62725"/>
    <w:rsid w:val="00F65B5A"/>
    <w:rsid w:val="00F916D6"/>
    <w:rsid w:val="00F94B5D"/>
    <w:rsid w:val="00F97D55"/>
    <w:rsid w:val="00FA2EF2"/>
    <w:rsid w:val="00FE25C3"/>
    <w:rsid w:val="00FE7EE7"/>
    <w:rsid w:val="00FF1CB9"/>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FC67E3A3-189E-4C8D-82A9-44BE6844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uiPriority w:val="1"/>
    <w:qFormat/>
    <w:pPr>
      <w:ind w:left="1711" w:hanging="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C6C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 w:id="1850480345">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dultchildren.org/" TargetMode="External"/><Relationship Id="rId4" Type="http://schemas.openxmlformats.org/officeDocument/2006/relationships/settings" Target="settings.xml"/><Relationship Id="rId9" Type="http://schemas.openxmlformats.org/officeDocument/2006/relationships/hyperlink" Target="http://acawso.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8728A-8E48-4FE1-91AA-A56116E99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852</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5698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subject/>
  <dc:creator>joan</dc:creator>
  <cp:keywords/>
  <dc:description/>
  <cp:lastModifiedBy>Marcia Jensen</cp:lastModifiedBy>
  <cp:revision>3</cp:revision>
  <cp:lastPrinted>2018-03-10T04:37:00Z</cp:lastPrinted>
  <dcterms:created xsi:type="dcterms:W3CDTF">2018-07-11T23:44:00Z</dcterms:created>
  <dcterms:modified xsi:type="dcterms:W3CDTF">2018-07-13T19:31:00Z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